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4da1" w14:textId="d244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28 августа 2025 года № А-3/189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под № 7232),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государственного жилищного фонда,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постановления возложить на курирующего заместителя акима района Керимбаева А.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""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арендной платы за пользование жилищем, тенге (за один квадратный метр в месяц)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поселок Шортанды, улица Фэликса Дзержинского, дом 52, квартира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поселок Шортанды, улица Фэликса Дзержинского, дом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Шортандинский район, поселок Шортанды, улица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Победы, дом 3, квартира 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Раевский сельский округ, село Раевка, улица Набережная, дом 3/2, (входит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размера платы, взимаемой за пользование жилищем из государственного жилищного фонда, входящим в состав объекта кондоминиума, расположенном по адресу: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район, поселок Шортанды, улица Фэликса Дзержинского, дом 52, квартира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А=178 799 (14 000 000 тенге/78,3 кв.м.)/91 год (2016 год (год постройки) +100 лет (расчетный срок службы здания) – 2025 (год приобретения)/12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164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размера платы, взимаемой за пользование жилищем из государственного жилищного фонда, не входящим в состав объекта кондоминиума, расположенном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район, поселок Шортанды, улица Фэликса Дзержинского,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А=99 174 (18 000 000 тенге/181,5 кв.м.)/65 лет (1990 год (год постройки) +100 лет (расчетный срок службы здания) – 2025 (год приобретения)/12+0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127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размера платы, взимаемой за пользование жилищем из государственного жилищного фонда, входящим в состав объекта кондоминиума, расположенном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район, поселок Шортанды, улица 30 Лет Победы, дом 3, квартира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А=157 895 (4 500 000 тенге/28,5 кв.м.)/55 лет (1980 год (год постройки) +100 лет (расчетный срок службы здания) – 2025 (год приобретения)/12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239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размера платы, взимаемой за пользование жилищем из государственного жилищного фонда, входящим в состав объекта кондоминиума, расположенном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район, Раевский сельский округ, село Раевка, улица Набережная, дом 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А=53 030 (3 500 000 тенге/66,0 кв.м.)/55 лет (1980 год (год постройки) +100 лет (расчетный срок службы здания) – 2025 (год приобретения)/12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80 тенге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