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8f5a" w14:textId="100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287/36-8 "О бюджете Караоткельского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апреля 2025 года № 323/42-8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2025-2027 годы" от 25 декабря 2024 года № 287/36-8 (зарегистрировано в Реестре государственной регистрации нормативных правовых актов под № 205856)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