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a806" w14:textId="0f6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условиях на дому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17 декабря 2025 года № А-12/335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услуги",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оказание специальных социальных услуг в условиях на дому на 2026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Целиноградского района" в установленном законодательством РК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в Эталонный банк нормативно-правовых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постановления, официальное опубликование на интернет ресурсе акимата Целиноградского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Нуртазина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