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7cf" w14:textId="4231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8С-31-13 "О бюджете Староколутонского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2025-2027 годы" от 20 декабря 2024 года № 8С-31-13 (зарегистрировано в Реестре государственной регистрации нормативных правовых актов №205404)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