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8702" w14:textId="9ec87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25 ноября 2025 года № 8С-26/5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Понизить размер ставки, установленной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от 18 июля 2025 года № 214-VIII, вводимого в действие с 01 января 2026 года по специальному налоговому режиму на основе упрощенной декларации с 4 % до 2% в городе Степногорск и прилегающих населенных пунктах.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