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4948" w14:textId="6e14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28 ноября 2025 года № С-26/2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 городе Кокшетау с 4% на 3%.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