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20d" w14:textId="8308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августа 2025 года № 1070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авиации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 1070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23 сентября 2022 года № 820 "Об утверждении Правил организации контроля и эксплуатации транспортных средств Вооруженных Сил Республики Казахстан на расстоянии свыше 200 километров" (зарегистрирован в Реестре государственной регистрации нормативных правовых актов под № 29830)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контроля и эксплуатации транспортных средств Вооруженных Сил Республики Казахстан на расстоянии свыше 200 километров,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364, с водителями, старшими машин и начальниками колонн, убывающими в рейсы за пределы гарнизона, командиром (начальником) проводится инструктаж о соблюдении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(далее – ПДД), порядка эксплуатации транспортных средств и мер безопасности.".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апреля 2023 года № 320 "Об утверждении Правил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колонн" (зарегистрирован в Реестре государственной регистрации нормативных правовых актов под № 32299)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Сопровождения колонн военных транспортных средств и транспортных средств специального назначения осуществляется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(далее – ПДД),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(далее – приказ МВД РК от 30 июня 2023 года № 534).";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выявления на подлежащих сопровождению транспортных средствах неисправностей и условий, при которых запрещается эксплуатация транспортных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неисправностей и условий, создающих угрозу безопасности дорожного движения и окружающей среде, при которых запрещается эксплуатация транспортных средств, утвержденном приказом МВД РК от 30 июня 2023 года № 534;".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апреля 2023 года № 355 "Об утверждении Правил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Казахстан" (зарегистрирован в Реестре государственной регистрации нормативных правовых актов под № 32354)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Несение службы по обеспечению безопасности дорожного движения транспортных средств Вооруженных Сил заключается в визуальном или с помощью специальных технических средств контроле и наблюдении за выполнением водителями транспортных средств Вооруженных Сил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(далее – ПДД) и </w:t>
      </w:r>
      <w:r>
        <w:rPr>
          <w:rFonts w:ascii="Times New Roman"/>
          <w:b w:val="false"/>
          <w:i w:val="false"/>
          <w:color w:val="000000"/>
          <w:sz w:val="28"/>
        </w:rPr>
        <w:t>Основных положений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допуску транспортных средств к эксплуатации (далее – ОПДТСЭ),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(далее – приказ МВД РК от 30 июня 2023 года № 534), выявлении и пресечении административных и других правонарушений.";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наличии неисправностей и условий, указанных в перечне неисправностей и условий, создающих угрозу безопасности дорожного движения и окружающей среде, при которых запрещается эксплуатация транспортных средств ОПДТСЭ,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