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e8e0" w14:textId="2d3e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Акбулакского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Акбулакского сельского округа на 2024 год поступление целевых трансфертов из республиканского бюджета в общей сумме 121 тысяча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215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решением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Акбулакского сельского округа на 2025 год поступления субвенции, передаваемой из районного бюджета в сумме 47 992 тысячи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