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ad5b" w14:textId="b8ba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16-9 "О бюджете Кособинского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16-9 "О бюджете Кособинского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Кособинского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36 452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37 237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785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785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