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d9b7" w14:textId="58ed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Тоскаинского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11 июля 2024 года № 7/5-VIII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01.07.2024.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Тоскаинского сельского округа Марқакөл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14/4-VIII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14/4-VIII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