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104a" w14:textId="4bc1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Новополяковского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июля 2024 года № 4/28-VIII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Новополяковского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17345,3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- 6460,8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7/55-VIII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7/55-VIII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