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9a7" w14:textId="c030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2023 года № 12/2-VIII "О бюджете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октября 2024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28 декабря 2023 года № 12/2-VIII "О бюджете Шемонаихинского района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7 858 928,2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4 899 991,0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29 760,0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258 954,0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2 670 223,2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7 893 145,0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27 390,0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56 346,0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28 956,0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-61 606,8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61 606,8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56 346,0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28 956,0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34 216,8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7 858 928,2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