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233b" w14:textId="6c4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18/11 "Об утверждении бюджета Новомихайловского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2024-2026 годы" от 29 декабря 2023 года № 18/11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Новомихайловского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107858,2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18427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86508,2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118893,7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-11035,5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11035,5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11035,5 тысяч тенге на расходы по бюджетным программам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 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 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18/11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