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2092" w14:textId="dba2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127 "О бюджете Веселоподольского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Веселоподольского сельского округа Сарыкольского района Костанайской области на 2024-2026 годы" от 29 декабря 2023 года № 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Веселоподольского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37 207,0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38 655,6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- 1 448,6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1 448,6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