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3060" w14:textId="2e63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Улытауского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5 марта 2024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(далее - Приказ) и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Улытауского района: подъемное пособие в сумме, равной стократному месячному расчетному показателю и социальная поддержка для приобретения или строительства жилья – бюджетный кредит для специалистов, прибывших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показателя, а также в сельские населенные пункты в сумме, не превышающей две тысячи кратного размера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Улытауского района", как уполномоченному органу по развитию сельских территорий, в соответствии с Приказом принять меры по реализации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по экономике, жилищно-коммунальному хозяйству и аграрным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