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06be" w14:textId="7730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августа 2024 года № 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25 октября 2017 года № 360 "Об утверждении Типовых квалификационных характеристик должностей руководителей, специалистов и других служащих организаций социальной защиты и занятости населения" (зарегистрирован Реестре государственной регистрации нормативных правовых актов за № 16057)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социальной защиты и занятости населения,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Требования к квалификации: высшее (или послевузовское) образование (социальное, экономическое, юридическое, педагогическое) и стаж работы в системе социальной защиты, занятости населения, образования и здравоохранения не менее 3 лет или на руководящих должностях в субъектах малого, среднего, крупного предпринимательства, квазигосударственного сектора не менее 2 лет";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Требования к квалификации: высшее (или послевузовское) образование (социальное, экономическое, юридическое, педагогическое) и стаж работы в системе социальной защиты, занятости населения, образования и здравоохранения не менее 3 лет или на руководящих должностях в субъектах малого, среднего, крупного предпринимательства, квазигосударственного сектора не менее 2 лет.";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4-1 следующего содержания: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4-1. Заместитель директора центра трудовой мобильности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Должностные обязанности: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исполняет обязанности под общим руководством директора центра и во взаимодействии с руководителями подразделений;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основных задач и функций, предусмотренных законодательством в сфере занятости населения;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работу карьерных центров по качественному и своевременному предоставлению государственных услуг, исполнению мероприятий по обеспечению занятости населения;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по оказанию консультативной помощи населению;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оказанию адаптационных услуг и психологической поддержки потенциальным участникам активных мер содействия занятости;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работодателями, координирует работу с соискателями;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анализу, прогнозу спроса и предложения рабочей силы;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организует работу по разработке мероприятий по: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активных мер содействия занятости;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содействию в трудоустройстве обратившихся лиц;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профессиональному обучению;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добровольному переселению, предоставлению мер государственной социальной поддержки самостоятельно занятым, безработным и малообеспеченным гражданам;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создания рабочих мест;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определению перечня профессий (специальностей) для организации профессионального обучения с учетом потребности на рынке труда;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 каждом конкретном случае наиболее целесообразную форму и место проведения профессионального обучения;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координирует работу по внедрению автоматизированных информационных систем в сфере занятости населения, формирование банка данных фиксированного рынка труда;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внедрению передового опыта по вопросам занятости населения;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местными исполнительными органами и организациями по вопросам обеспечения занятости населения;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руководству по подбору, расстановке и перемещению кадров;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исполнение планов финансово-хозяйственной и производственной деятельности Центра, заключение и выполнение договоров;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информационно-разъяснительную работу по вопросам занятости населения, взаимодействует со средствами массовой информации;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выездам мобильных групп в районы;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проведению ярмарок вакансий, в том числе онлайн-ярмарок вакансий;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укреплению трудовой и производственной дисциплины, соблюдению санитарно-эпидемиологических норм, требований пожарной безопасности, охране труда и техники безопасности;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рассмотрение обращений физических и юридических лиц и принятие по ним решений;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отчетности, достоверность статистических сведений.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Должен знать: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языках;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коррупции;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профиль, специализацию и особенности организации;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хозяйственную инфраструктуру;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демографическую ситуацию;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социально-экономического развития региона (района, города);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 и структурных изменений организаций региона (района, города);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и направления развития рынка труда;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финансово-хозяйственной деятельности;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налогового законодательства;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трудовых и коллективных договоров;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пожарной безопасности.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Требования к квалификации: высшее (или послевузовское) образование (социальное, экономическое, юридическое, педагогическое) и стаж работы в системе социальной защиты, занятости населения, образования и здравоохранения не менее 3 лет или на руководящих должностях в субъектах малого, среднего, крупного предпринимательства, квазигосударственного сектора не менее 2 лет.";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Требования к квалификации: послесреднее образование (прикладной бакалавриат), высшее (или послевузовское) образование (социальное, экономическое, юридическое, педагогическое) и стаж работы на должностях в организациях социальной защиты, занятости населения, образования, здравоохранения или соответствующего профиля не менее 1 года.";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Требования к квалификации: послесреднее образование (прикладной бакалавриат), высшее (или послевузовское) образование (социальное, экономическое, юридическое, педагогическое) и стаж работы на должностях в организациях социальной защиты, занятости населения, образования, здравоохранения или соответствующего профиля не менее 1 года.";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Требования к квалификации: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послесреднее образование (прикладной бакалавриат), высшее (или послевузовское) образование и стаж работы в системе занятости в должности специалиста высшего уровня квалификации первой категории не менее 3 лет;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послесреднее образование (прикладной бакалавриат), высшее (или послевузовское) образование и стаж работы в сфере занятости населения в должности специалиста высшего уровня квалификации второй категории не менее 2 лет;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послесреднее образование (прикладной бакалавриат),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1 года;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бакалавриат), высшее (или послевузовское) образование без предъявления требований к стажу работы;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первой категории не менее 3 лет;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второй категории не менее 2 лет;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системе занятости и (или) социальной защиты населения в должности специалиста среднего уровня квалификации без категории не менее 1 года;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Требования к квалификации: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послесреднее образование (прикладной бакалавриат), высшее (или послевузовское) образование и стаж работы в системе занятости в должности специалиста высшего уровня квалификации первой категории не менее 3 лет;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послесреднее образование (прикладной бакалавриат), высшее (или послевузовское) образование и стаж работы в сфере занятости населения в должности специалиста высшего уровня квалификации второй категории не менее 2 лет;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послесреднее образование (прикладной бакалавриат),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1 года;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бакалавриат), высшее (или послевузовское) образование без предъявления требований к стажу работы;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сфере занятости населения в должности специалиста среднего уровня квалификации первой категории не менее 3 лет;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сфере занятости населения в должности специалиста среднего уровня квалификации второй категории не менее 2 лет;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сфере занятости населения в должности специалиста среднего уровня квалификации без категории не менее 1 года;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Требования к квалификации: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послесреднее образование (прикладной бакалавриат), высшее (или послевузовское) образование и стаж работы в системе занятости в должности специалиста высшего уровня квалификации первой категории не менее 3 лет;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послесреднее образование (прикладной бакалавриат), высшее (или послевузовское) образование и стаж работы в сфере занятости населения в должности специалиста высшего уровня квалификации второй категории не менее 2 лет;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послесреднее образование (прикладной бакалавриат), высшее (или послевузовское) образование и стаж работы в сфере занятости населения в должности специалиста высшего уровня квалификации без категории не менее 1 года;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бакалавриат), высшее (или послевузовское) образование без предъявления требований к стажу работы;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сфере занятости населения в должности специалиста среднего уровня квалификации первой категории не менее 3 лет;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сфере занятости населения в должности специалиста среднего уровня квалификации второй категории не менее 2 лет;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сфере занятости населения в должности специалиста среднего уровня квалификации без категории не менее 1 года;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образование, без предъявления требований к стажу работы по специальности.";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Требования к квалификации: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послесреднее образование (прикладной бакалавриат) и стаж работы в качестве специалиста высшего уровня квалификации первой категории не менее 2 лет;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послесреднее образование (прикладной бакалавриат) и стаж работы в качестве специалиста высшего уровня квалификации второй категории не менее 1 года;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послесреднее образование (прикладной бакалавриат) и стаж работы в качестве специалиста высшего уровня квалификации без категории не менее 1 года;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послесреднее образование (прикладной бакалавриат) без предъявления требований к стажу работы;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образование и стаж работы в должности специалиста среднего уровня квалификации первой категории не менее 2 лет;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образование и стаж работы в должности специалиста среднего уровня квалификации второй категории не менее 1 года;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образование и стаж работы в должности специалиста среднего уровня квалификации без категории не менее 1 года;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образование без предъявления требований к стажу работы.".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