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aa97" w14:textId="988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9-214/VIII "О бюджете Каратальского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15-321/VIII.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№9-214/VІII "О бюджете Каратальского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34 493,0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43 712,0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№15-321/VIII от 17 июля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№9-214/VIII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