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68c3" w14:textId="2956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Жанаконысского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382.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Жанаконысского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68741,8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59943,5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69609,7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867,9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сельского округа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сельского округа на 2025 год поступление целевого текущего трансферта в сумме 63,0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сельского округа на 2025 год поступление целевые текущие трансферты из районного бюджета в сумме 59880,5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Жанаконысского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Жанаконысского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Жанаконысского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