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f443" w14:textId="491f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Жанаконысского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30 декабря 2024 года № 382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Шалкарского районного маслихата Актюбинской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Жанаконысского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73321,4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8620,6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64523,1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74189,3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поступление целевого текущего трансферта в сумме 63,0 тысяч тенге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целевые текущие трансферты из районного бюджета в сумме 64460,1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Жанаконысского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Жанаконысского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Жанаконысского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