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b939" w14:textId="a72b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- 57411,9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- 74663,1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 из районного бюджета в сумме 57348,9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Айшуакского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