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9991" w14:textId="5969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Кемпирсайского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Кемпирсайского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69 720,7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36 720,0 тыс.тенге.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 );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