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d34a" w14:textId="ec8d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Каргалинского районного маслихата от 29 декабря 2023 года № 118 "Об утверждении бюджета Велиховского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11 апреля 2024 года № 152.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Велиховского сельского округа на 2024-2026 годы" от 29 декабря 2023 года № 118 следующие изменения и дополнения: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"40267,0" заменить цифрами "43267";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"33190,0" заменить цифрами "36190";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"40267,0" заменить цифрами "46799,3";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- цифру "0" заменить цифрами "-3532,3";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- цифру "0" заменить цифрами "3532,3";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том числе: используемые остатки бюджетных средств 3532,3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сельского округа на 2024 год поступление целевых текущих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11 апреля 2024 года № 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29 декабря 2023 года № 118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Велиховского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