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386" w14:textId="3270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22 декабря 2023 года № 8С-12/2-23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февраля 2024 года № 8С-16/2-24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2024-2026 годы" от 22 декабря 2023 года № 8С-12/2-23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4 517 653,0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2 600 876,0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4 520 960,6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-21 178,6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21 178,6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2024 год, в установленном законодательством порядке, используются свободные остатки бюджетных средств, образовавшиеся на 1 января 2024 года в сумме 259 779,6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12/2-23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 бюджетам города Ерейментау, сел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