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974d" w14:textId="7669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Жусандойского сельского округа Каратобинского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Жусандойского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105 625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4 050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101 575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105 963,5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338,5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338,5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2023 года № 10-2 "О районым бюджете на 2024 – 2026 годы".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2024 год размеры субвенции в сумме 39 814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2024 год поступление целевых трансфертов из вышестоящего бюджета: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61 тысяча тенге: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- 61 тысяча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районного бюджета в общей сумме – 66 600 тысяч тенге: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учереждение "Аппарат акима Жусандойского сельского округа" улица Мухита № 10 в селе Жусандой, Жусандойского сельского округа, Каратобинского района - 21 000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обустройства сетей электроосвещения в селе Жусандой, Жусандойского сельского округа, Каратобинского района - 45 600 тысяч тенге.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11-14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округа на 2024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11-14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11-14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