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88b" w14:textId="609e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33 536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Чировского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19 932 тысячи тенге и 2 796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10-20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2025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2026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