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5860" w14:textId="69e5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Уланскому району</w:t>
      </w:r>
    </w:p>
    <w:p>
      <w:pPr>
        <w:spacing w:after="0"/>
        <w:ind w:left="0"/>
        <w:jc w:val="both"/>
      </w:pPr>
      <w:r>
        <w:rPr>
          <w:rFonts w:ascii="Times New Roman"/>
          <w:b w:val="false"/>
          <w:i w:val="false"/>
          <w:color w:val="000000"/>
          <w:sz w:val="28"/>
        </w:rPr>
        <w:t>Постановление акимата Уланского района Восточно-Казахстанской области от 24 января 2023 года № 27</w:t>
      </w:r>
    </w:p>
    <w:p>
      <w:pPr>
        <w:spacing w:after="0"/>
        <w:ind w:left="0"/>
        <w:jc w:val="both"/>
      </w:pPr>
      <w:bookmarkStart w:name="z5"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Министерстве юстиции Республики Казахстан 30 апреля 2020 года № 20542) Уланский районный акимат ПОСТАНОВЛЯЕТ: </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Уланскому району.</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Р. Болаткана.</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Уланского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Курмамбаев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постановлением </w:t>
            </w:r>
            <w:r>
              <w:br/>
            </w:r>
            <w:r>
              <w:rPr>
                <w:rFonts w:ascii="Times New Roman"/>
                <w:b w:val="false"/>
                <w:i w:val="false"/>
                <w:color w:val="000000"/>
                <w:sz w:val="20"/>
              </w:rPr>
              <w:t xml:space="preserve">Уланского районного акимата </w:t>
            </w:r>
            <w:r>
              <w:br/>
            </w:r>
            <w:r>
              <w:rPr>
                <w:rFonts w:ascii="Times New Roman"/>
                <w:b w:val="false"/>
                <w:i w:val="false"/>
                <w:color w:val="000000"/>
                <w:sz w:val="20"/>
              </w:rPr>
              <w:t xml:space="preserve">от "24" января 2023 года </w:t>
            </w:r>
            <w:r>
              <w:br/>
            </w:r>
            <w:r>
              <w:rPr>
                <w:rFonts w:ascii="Times New Roman"/>
                <w:b w:val="false"/>
                <w:i w:val="false"/>
                <w:color w:val="000000"/>
                <w:sz w:val="20"/>
              </w:rPr>
              <w:t>№ 27</w:t>
            </w:r>
          </w:p>
        </w:tc>
      </w:tr>
    </w:tbl>
    <w:bookmarkStart w:name="z11" w:id="4"/>
    <w:p>
      <w:pPr>
        <w:spacing w:after="0"/>
        <w:ind w:left="0"/>
        <w:jc w:val="left"/>
      </w:pPr>
      <w:r>
        <w:rPr>
          <w:rFonts w:ascii="Times New Roman"/>
          <w:b/>
          <w:i w:val="false"/>
          <w:color w:val="000000"/>
        </w:rPr>
        <w:t xml:space="preserve"> Правила предоставления коммунальных услуг по Уланскому району Восточно-Казахстанской области</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и Типовыми правилами,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исполняющим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и устанавливают порядок, предоставления и оплаты коммунальных услуг.</w:t>
      </w:r>
    </w:p>
    <w:bookmarkEnd w:id="6"/>
    <w:bookmarkStart w:name="z14"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28" w:id="8"/>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8"/>
    <w:bookmarkStart w:name="z129" w:id="9"/>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9"/>
    <w:bookmarkStart w:name="z130" w:id="10"/>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0"/>
    <w:bookmarkStart w:name="z131" w:id="11"/>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1"/>
    <w:bookmarkStart w:name="z132" w:id="12"/>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2"/>
    <w:bookmarkStart w:name="z133" w:id="13"/>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3"/>
    <w:bookmarkStart w:name="z15" w:id="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коммунальные услуги</w:t>
      </w:r>
      <w:r>
        <w:rPr>
          <w:rFonts w:ascii="Times New Roman"/>
          <w:b w:val="false"/>
          <w:i w:val="false"/>
          <w:color w:val="000000"/>
          <w:sz w:val="28"/>
        </w:rPr>
        <w:t xml:space="preserve">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4"/>
    <w:bookmarkStart w:name="z16" w:id="15"/>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17" w:id="16"/>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6"/>
    <w:bookmarkStart w:name="z18" w:id="17"/>
    <w:p>
      <w:pPr>
        <w:spacing w:after="0"/>
        <w:ind w:left="0"/>
        <w:jc w:val="both"/>
      </w:pPr>
      <w:r>
        <w:rPr>
          <w:rFonts w:ascii="Times New Roman"/>
          <w:b w:val="false"/>
          <w:i w:val="false"/>
          <w:color w:val="000000"/>
          <w:sz w:val="28"/>
        </w:rPr>
        <w:t>
      10)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7"/>
    <w:bookmarkStart w:name="z19" w:id="18"/>
    <w:p>
      <w:pPr>
        <w:spacing w:after="0"/>
        <w:ind w:left="0"/>
        <w:jc w:val="both"/>
      </w:pPr>
      <w:r>
        <w:rPr>
          <w:rFonts w:ascii="Times New Roman"/>
          <w:b w:val="false"/>
          <w:i w:val="false"/>
          <w:color w:val="000000"/>
          <w:sz w:val="28"/>
        </w:rPr>
        <w:t>
      11)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8"/>
    <w:bookmarkStart w:name="z20" w:id="19"/>
    <w:p>
      <w:pPr>
        <w:spacing w:after="0"/>
        <w:ind w:left="0"/>
        <w:jc w:val="both"/>
      </w:pPr>
      <w:r>
        <w:rPr>
          <w:rFonts w:ascii="Times New Roman"/>
          <w:b w:val="false"/>
          <w:i w:val="false"/>
          <w:color w:val="000000"/>
          <w:sz w:val="28"/>
        </w:rPr>
        <w:t>
      12)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9"/>
    <w:bookmarkStart w:name="z21" w:id="20"/>
    <w:p>
      <w:pPr>
        <w:spacing w:after="0"/>
        <w:ind w:left="0"/>
        <w:jc w:val="both"/>
      </w:pPr>
      <w:r>
        <w:rPr>
          <w:rFonts w:ascii="Times New Roman"/>
          <w:b w:val="false"/>
          <w:i w:val="false"/>
          <w:color w:val="000000"/>
          <w:sz w:val="28"/>
        </w:rPr>
        <w:t xml:space="preserve">
      13)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w:t>
      </w:r>
    </w:p>
    <w:bookmarkEnd w:id="20"/>
    <w:bookmarkStart w:name="z22" w:id="21"/>
    <w:p>
      <w:pPr>
        <w:spacing w:after="0"/>
        <w:ind w:left="0"/>
        <w:jc w:val="both"/>
      </w:pPr>
      <w:r>
        <w:rPr>
          <w:rFonts w:ascii="Times New Roman"/>
          <w:b w:val="false"/>
          <w:i w:val="false"/>
          <w:color w:val="000000"/>
          <w:sz w:val="28"/>
        </w:rPr>
        <w:t>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1"/>
    <w:bookmarkStart w:name="z23" w:id="2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платежный документ</w:t>
      </w:r>
      <w:r>
        <w:rPr>
          <w:rFonts w:ascii="Times New Roman"/>
          <w:b w:val="false"/>
          <w:i w:val="false"/>
          <w:color w:val="000000"/>
          <w:sz w:val="28"/>
        </w:rPr>
        <w:t xml:space="preserve">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2"/>
    <w:bookmarkStart w:name="z24" w:id="23"/>
    <w:p>
      <w:pPr>
        <w:spacing w:after="0"/>
        <w:ind w:left="0"/>
        <w:jc w:val="both"/>
      </w:pPr>
      <w:r>
        <w:rPr>
          <w:rFonts w:ascii="Times New Roman"/>
          <w:b w:val="false"/>
          <w:i w:val="false"/>
          <w:color w:val="000000"/>
          <w:sz w:val="28"/>
        </w:rPr>
        <w:t>
      15) твердые бытовые отходы – коммунальные отходы в твердой форме;</w:t>
      </w:r>
    </w:p>
    <w:bookmarkEnd w:id="23"/>
    <w:bookmarkStart w:name="z25" w:id="24"/>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4"/>
    <w:bookmarkStart w:name="z26" w:id="25"/>
    <w:p>
      <w:pPr>
        <w:spacing w:after="0"/>
        <w:ind w:left="0"/>
        <w:jc w:val="both"/>
      </w:pPr>
      <w:r>
        <w:rPr>
          <w:rFonts w:ascii="Times New Roman"/>
          <w:b w:val="false"/>
          <w:i w:val="false"/>
          <w:color w:val="000000"/>
          <w:sz w:val="28"/>
        </w:rPr>
        <w:t>
      17)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5"/>
    <w:bookmarkStart w:name="z27" w:id="26"/>
    <w:p>
      <w:pPr>
        <w:spacing w:after="0"/>
        <w:ind w:left="0"/>
        <w:jc w:val="both"/>
      </w:pPr>
      <w:r>
        <w:rPr>
          <w:rFonts w:ascii="Times New Roman"/>
          <w:b w:val="false"/>
          <w:i w:val="false"/>
          <w:color w:val="000000"/>
          <w:sz w:val="28"/>
        </w:rPr>
        <w:t>
      18) потребитель – физическое или юридическое лицо, пользующееся или намеревающееся пользоваться коммунальными услугами;</w:t>
      </w:r>
    </w:p>
    <w:bookmarkEnd w:id="26"/>
    <w:bookmarkStart w:name="z28" w:id="27"/>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7"/>
    <w:bookmarkStart w:name="z29" w:id="28"/>
    <w:p>
      <w:pPr>
        <w:spacing w:after="0"/>
        <w:ind w:left="0"/>
        <w:jc w:val="both"/>
      </w:pPr>
      <w:r>
        <w:rPr>
          <w:rFonts w:ascii="Times New Roman"/>
          <w:b w:val="false"/>
          <w:i w:val="false"/>
          <w:color w:val="000000"/>
          <w:sz w:val="28"/>
        </w:rPr>
        <w:t>
      20)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8"/>
    <w:bookmarkStart w:name="z30" w:id="29"/>
    <w:p>
      <w:pPr>
        <w:spacing w:after="0"/>
        <w:ind w:left="0"/>
        <w:jc w:val="both"/>
      </w:pPr>
      <w:r>
        <w:rPr>
          <w:rFonts w:ascii="Times New Roman"/>
          <w:b w:val="false"/>
          <w:i w:val="false"/>
          <w:color w:val="000000"/>
          <w:sz w:val="28"/>
        </w:rPr>
        <w:t>
      21) электроснабжение – деятельность по производству, передаче и продаже потребителям электрической энергии.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Уланского районного акимата Восточно-Казахстанской области от 15.07.2024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0"/>
    <w:bookmarkStart w:name="z35" w:id="3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1"/>
    <w:bookmarkStart w:name="z36" w:id="3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Уланского районного акимата Восточно-Казахстанской области от 15.07.2024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постановлением Уланского районного акимата Восточно-Казахстанской области от 15.07.2024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4"/>
    <w:bookmarkStart w:name="z38" w:id="35"/>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5"/>
    <w:bookmarkStart w:name="z39" w:id="36"/>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6"/>
    <w:bookmarkStart w:name="z40" w:id="37"/>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7"/>
    <w:bookmarkStart w:name="z42" w:id="3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Уланского районного акимата Восточно-Казахстанской области от 15.07.2024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9"/>
    <w:bookmarkStart w:name="z46" w:id="4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0"/>
    <w:bookmarkStart w:name="z47" w:id="4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1"/>
    <w:bookmarkStart w:name="z48" w:id="4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2"/>
    <w:bookmarkStart w:name="z49" w:id="4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3"/>
    <w:bookmarkStart w:name="z50" w:id="4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4"/>
    <w:bookmarkStart w:name="z51" w:id="45"/>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5"/>
    <w:bookmarkStart w:name="z52" w:id="46"/>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6"/>
    <w:bookmarkStart w:name="z53" w:id="47"/>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7"/>
    <w:bookmarkStart w:name="z54" w:id="48"/>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8"/>
    <w:bookmarkStart w:name="z44" w:id="49"/>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49"/>
    <w:bookmarkStart w:name="z55" w:id="50"/>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Уланского районного акимата Восточно-Казахстанской области от 15.07.2024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1"/>
    <w:bookmarkStart w:name="z57" w:id="52"/>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Уланского районного акимата Восточно-Казахстанской области от 15.07.2024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постановлением акимата Уланского районного акимата Восточно-Казахстанской области от 15.07.2024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w:t>
      </w:r>
    </w:p>
    <w:bookmarkEnd w:id="54"/>
    <w:bookmarkStart w:name="z61" w:id="55"/>
    <w:p>
      <w:pPr>
        <w:spacing w:after="0"/>
        <w:ind w:left="0"/>
        <w:jc w:val="both"/>
      </w:pPr>
      <w:r>
        <w:rPr>
          <w:rFonts w:ascii="Times New Roman"/>
          <w:b w:val="false"/>
          <w:i w:val="false"/>
          <w:color w:val="000000"/>
          <w:sz w:val="28"/>
        </w:rPr>
        <w:t>
      государственное учреждение "Отдел жилищно-коммунального хозяйства, пассажирского транспорта и автомобильных дорог Уланского района".</w:t>
      </w:r>
    </w:p>
    <w:bookmarkEnd w:id="55"/>
    <w:bookmarkStart w:name="z62" w:id="56"/>
    <w:p>
      <w:pPr>
        <w:spacing w:after="0"/>
        <w:ind w:left="0"/>
        <w:jc w:val="both"/>
      </w:pPr>
      <w:r>
        <w:rPr>
          <w:rFonts w:ascii="Times New Roman"/>
          <w:b w:val="false"/>
          <w:i w:val="false"/>
          <w:color w:val="000000"/>
          <w:sz w:val="28"/>
        </w:rPr>
        <w:t>
      13.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Уланского районного акимата Восточно-Казахстанской области от 15.07.2024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14.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7"/>
    <w:bookmarkStart w:name="z64" w:id="58"/>
    <w:p>
      <w:pPr>
        <w:spacing w:after="0"/>
        <w:ind w:left="0"/>
        <w:jc w:val="both"/>
      </w:pPr>
      <w:r>
        <w:rPr>
          <w:rFonts w:ascii="Times New Roman"/>
          <w:b w:val="false"/>
          <w:i w:val="false"/>
          <w:color w:val="000000"/>
          <w:sz w:val="28"/>
        </w:rPr>
        <w:t xml:space="preserve">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Уланского районного акимата Восточно-Казахстанской области от 15.07.2024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16.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9"/>
    <w:bookmarkStart w:name="z66" w:id="60"/>
    <w:p>
      <w:pPr>
        <w:spacing w:after="0"/>
        <w:ind w:left="0"/>
        <w:jc w:val="both"/>
      </w:pPr>
      <w:r>
        <w:rPr>
          <w:rFonts w:ascii="Times New Roman"/>
          <w:b w:val="false"/>
          <w:i w:val="false"/>
          <w:color w:val="000000"/>
          <w:sz w:val="28"/>
        </w:rPr>
        <w:t>
      17.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0"/>
    <w:bookmarkStart w:name="z67" w:id="61"/>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1"/>
    <w:bookmarkStart w:name="z68" w:id="62"/>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2"/>
    <w:bookmarkStart w:name="z69" w:id="63"/>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3"/>
    <w:bookmarkStart w:name="z70" w:id="64"/>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4"/>
    <w:bookmarkStart w:name="z71" w:id="65"/>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5"/>
    <w:bookmarkStart w:name="z72" w:id="66"/>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6"/>
    <w:bookmarkStart w:name="z73" w:id="67"/>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7"/>
    <w:bookmarkStart w:name="z74" w:id="68"/>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8"/>
    <w:bookmarkStart w:name="z75" w:id="69"/>
    <w:p>
      <w:pPr>
        <w:spacing w:after="0"/>
        <w:ind w:left="0"/>
        <w:jc w:val="both"/>
      </w:pPr>
      <w:r>
        <w:rPr>
          <w:rFonts w:ascii="Times New Roman"/>
          <w:b w:val="false"/>
          <w:i w:val="false"/>
          <w:color w:val="000000"/>
          <w:sz w:val="28"/>
        </w:rPr>
        <w:t xml:space="preserve">
      18.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69"/>
    <w:bookmarkStart w:name="z76" w:id="70"/>
    <w:p>
      <w:pPr>
        <w:spacing w:after="0"/>
        <w:ind w:left="0"/>
        <w:jc w:val="both"/>
      </w:pPr>
      <w:r>
        <w:rPr>
          <w:rFonts w:ascii="Times New Roman"/>
          <w:b w:val="false"/>
          <w:i w:val="false"/>
          <w:color w:val="000000"/>
          <w:sz w:val="28"/>
        </w:rPr>
        <w:t xml:space="preserve">
      19.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70"/>
    <w:bookmarkStart w:name="z77" w:id="71"/>
    <w:p>
      <w:pPr>
        <w:spacing w:after="0"/>
        <w:ind w:left="0"/>
        <w:jc w:val="both"/>
      </w:pPr>
      <w:r>
        <w:rPr>
          <w:rFonts w:ascii="Times New Roman"/>
          <w:b w:val="false"/>
          <w:i w:val="false"/>
          <w:color w:val="000000"/>
          <w:sz w:val="28"/>
        </w:rPr>
        <w:t>
      20. Ответственность за конфиденциальность персональных данных о потребителях возлагается в соответствии с Законом Республики Казахстан от 21 мая 2013 года "</w:t>
      </w:r>
      <w:r>
        <w:rPr>
          <w:rFonts w:ascii="Times New Roman"/>
          <w:b w:val="false"/>
          <w:i w:val="false"/>
          <w:color w:val="000000"/>
          <w:sz w:val="28"/>
        </w:rPr>
        <w:t>О персональных данных и их защите</w:t>
      </w:r>
      <w:r>
        <w:rPr>
          <w:rFonts w:ascii="Times New Roman"/>
          <w:b w:val="false"/>
          <w:i w:val="false"/>
          <w:color w:val="000000"/>
          <w:sz w:val="28"/>
        </w:rPr>
        <w:t>".</w:t>
      </w:r>
    </w:p>
    <w:bookmarkEnd w:id="71"/>
    <w:bookmarkStart w:name="z78" w:id="72"/>
    <w:p>
      <w:pPr>
        <w:spacing w:after="0"/>
        <w:ind w:left="0"/>
        <w:jc w:val="both"/>
      </w:pPr>
      <w:r>
        <w:rPr>
          <w:rFonts w:ascii="Times New Roman"/>
          <w:b w:val="false"/>
          <w:i w:val="false"/>
          <w:color w:val="000000"/>
          <w:sz w:val="28"/>
        </w:rPr>
        <w:t>
      21. Потребитель:</w:t>
      </w:r>
    </w:p>
    <w:bookmarkEnd w:id="72"/>
    <w:bookmarkStart w:name="z79" w:id="73"/>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3"/>
    <w:bookmarkStart w:name="z80" w:id="74"/>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4"/>
    <w:bookmarkStart w:name="z81" w:id="75"/>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5"/>
    <w:bookmarkStart w:name="z82" w:id="76"/>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6"/>
    <w:bookmarkStart w:name="z83" w:id="77"/>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7"/>
    <w:bookmarkStart w:name="z84" w:id="78"/>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8"/>
    <w:bookmarkStart w:name="z85" w:id="79"/>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9"/>
    <w:bookmarkStart w:name="z86" w:id="80"/>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0"/>
    <w:bookmarkStart w:name="z87" w:id="81"/>
    <w:p>
      <w:pPr>
        <w:spacing w:after="0"/>
        <w:ind w:left="0"/>
        <w:jc w:val="both"/>
      </w:pPr>
      <w:r>
        <w:rPr>
          <w:rFonts w:ascii="Times New Roman"/>
          <w:b w:val="false"/>
          <w:i w:val="false"/>
          <w:color w:val="000000"/>
          <w:sz w:val="28"/>
        </w:rPr>
        <w:t>
      22. Поставщик:</w:t>
      </w:r>
    </w:p>
    <w:bookmarkEnd w:id="81"/>
    <w:bookmarkStart w:name="z88" w:id="82"/>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2"/>
    <w:bookmarkStart w:name="z89" w:id="83"/>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3"/>
    <w:bookmarkStart w:name="z90" w:id="84"/>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4"/>
    <w:bookmarkStart w:name="z91" w:id="85"/>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5"/>
    <w:bookmarkStart w:name="z92" w:id="86"/>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6"/>
    <w:bookmarkStart w:name="z93" w:id="87"/>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7"/>
    <w:bookmarkStart w:name="z94" w:id="88"/>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8"/>
    <w:bookmarkStart w:name="z95" w:id="89"/>
    <w:p>
      <w:pPr>
        <w:spacing w:after="0"/>
        <w:ind w:left="0"/>
        <w:jc w:val="both"/>
      </w:pPr>
      <w:r>
        <w:rPr>
          <w:rFonts w:ascii="Times New Roman"/>
          <w:b w:val="false"/>
          <w:i w:val="false"/>
          <w:color w:val="000000"/>
          <w:sz w:val="28"/>
        </w:rPr>
        <w:t xml:space="preserve">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89"/>
    <w:bookmarkStart w:name="z96" w:id="90"/>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0"/>
    <w:bookmarkStart w:name="z97" w:id="91"/>
    <w:p>
      <w:pPr>
        <w:spacing w:after="0"/>
        <w:ind w:left="0"/>
        <w:jc w:val="left"/>
      </w:pPr>
      <w:r>
        <w:rPr>
          <w:rFonts w:ascii="Times New Roman"/>
          <w:b/>
          <w:i w:val="false"/>
          <w:color w:val="000000"/>
        </w:rPr>
        <w:t xml:space="preserve"> Глава 4. Порядок расчета и оплаты коммунальных услуг</w:t>
      </w:r>
    </w:p>
    <w:bookmarkEnd w:id="91"/>
    <w:bookmarkStart w:name="z98" w:id="92"/>
    <w:p>
      <w:pPr>
        <w:spacing w:after="0"/>
        <w:ind w:left="0"/>
        <w:jc w:val="both"/>
      </w:pPr>
      <w:r>
        <w:rPr>
          <w:rFonts w:ascii="Times New Roman"/>
          <w:b w:val="false"/>
          <w:i w:val="false"/>
          <w:color w:val="000000"/>
          <w:sz w:val="28"/>
        </w:rPr>
        <w:t xml:space="preserve">
      23.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Уланского районного акимата Восточно-Казахстанской области от 15.07.2024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3"/>
    <w:p>
      <w:pPr>
        <w:spacing w:after="0"/>
        <w:ind w:left="0"/>
        <w:jc w:val="both"/>
      </w:pPr>
      <w:r>
        <w:rPr>
          <w:rFonts w:ascii="Times New Roman"/>
          <w:b w:val="false"/>
          <w:i w:val="false"/>
          <w:color w:val="000000"/>
          <w:sz w:val="28"/>
        </w:rPr>
        <w:t>
      24.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3"/>
    <w:bookmarkStart w:name="z100" w:id="94"/>
    <w:p>
      <w:pPr>
        <w:spacing w:after="0"/>
        <w:ind w:left="0"/>
        <w:jc w:val="both"/>
      </w:pPr>
      <w:r>
        <w:rPr>
          <w:rFonts w:ascii="Times New Roman"/>
          <w:b w:val="false"/>
          <w:i w:val="false"/>
          <w:color w:val="000000"/>
          <w:sz w:val="28"/>
        </w:rPr>
        <w:t>
      25. Сроки оплаты за коммунальные услуги определяются законодательством или договором между потребителем и поставщиком.</w:t>
      </w:r>
    </w:p>
    <w:bookmarkEnd w:id="94"/>
    <w:bookmarkStart w:name="z101" w:id="95"/>
    <w:p>
      <w:pPr>
        <w:spacing w:after="0"/>
        <w:ind w:left="0"/>
        <w:jc w:val="both"/>
      </w:pPr>
      <w:r>
        <w:rPr>
          <w:rFonts w:ascii="Times New Roman"/>
          <w:b w:val="false"/>
          <w:i w:val="false"/>
          <w:color w:val="000000"/>
          <w:sz w:val="28"/>
        </w:rPr>
        <w:t>
      26.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постановления Уланского районного акимата Восточно-Казахстанской области от 15.07.2024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96"/>
    <w:p>
      <w:pPr>
        <w:spacing w:after="0"/>
        <w:ind w:left="0"/>
        <w:jc w:val="both"/>
      </w:pPr>
      <w:r>
        <w:rPr>
          <w:rFonts w:ascii="Times New Roman"/>
          <w:b w:val="false"/>
          <w:i w:val="false"/>
          <w:color w:val="000000"/>
          <w:sz w:val="28"/>
        </w:rPr>
        <w:t xml:space="preserve">
      27.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Приказом и.о. Министра индустрии и инфраструктурного развития Республики Казахстан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96"/>
    <w:bookmarkStart w:name="z103" w:id="97"/>
    <w:p>
      <w:pPr>
        <w:spacing w:after="0"/>
        <w:ind w:left="0"/>
        <w:jc w:val="both"/>
      </w:pPr>
      <w:r>
        <w:rPr>
          <w:rFonts w:ascii="Times New Roman"/>
          <w:b w:val="false"/>
          <w:i w:val="false"/>
          <w:color w:val="000000"/>
          <w:sz w:val="28"/>
        </w:rPr>
        <w:t xml:space="preserve">
      28.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97"/>
    <w:bookmarkStart w:name="z104" w:id="98"/>
    <w:p>
      <w:pPr>
        <w:spacing w:after="0"/>
        <w:ind w:left="0"/>
        <w:jc w:val="both"/>
      </w:pPr>
      <w:r>
        <w:rPr>
          <w:rFonts w:ascii="Times New Roman"/>
          <w:b w:val="false"/>
          <w:i w:val="false"/>
          <w:color w:val="000000"/>
          <w:sz w:val="28"/>
        </w:rPr>
        <w:t>
      29.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8"/>
    <w:bookmarkStart w:name="z105" w:id="99"/>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9"/>
    <w:bookmarkStart w:name="z106" w:id="100"/>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0"/>
    <w:bookmarkStart w:name="z107" w:id="101"/>
    <w:p>
      <w:pPr>
        <w:spacing w:after="0"/>
        <w:ind w:left="0"/>
        <w:jc w:val="left"/>
      </w:pPr>
      <w:r>
        <w:rPr>
          <w:rFonts w:ascii="Times New Roman"/>
          <w:b/>
          <w:i w:val="false"/>
          <w:color w:val="000000"/>
        </w:rPr>
        <w:t xml:space="preserve"> Глава 5. Порядок разрешения разногласий</w:t>
      </w:r>
    </w:p>
    <w:bookmarkEnd w:id="101"/>
    <w:bookmarkStart w:name="z108" w:id="10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2"/>
    <w:bookmarkStart w:name="z109" w:id="10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3"/>
    <w:bookmarkStart w:name="z110" w:id="10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4"/>
    <w:bookmarkStart w:name="z111" w:id="105"/>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5"/>
    <w:bookmarkStart w:name="z112" w:id="106"/>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6"/>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постановления Уланского районного акимата Восточно-Казахстанской области от 15.07.2024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07"/>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07"/>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Уланского районного акимата Восточно-Казахстанской области от 15.07.2024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08"/>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08"/>
    <w:bookmarkStart w:name="z123" w:id="109"/>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09"/>
    <w:bookmarkStart w:name="z124" w:id="110"/>
    <w:p>
      <w:pPr>
        <w:spacing w:after="0"/>
        <w:ind w:left="0"/>
        <w:jc w:val="left"/>
      </w:pPr>
      <w:r>
        <w:rPr>
          <w:rFonts w:ascii="Times New Roman"/>
          <w:b/>
          <w:i w:val="false"/>
          <w:color w:val="000000"/>
        </w:rPr>
        <w:t xml:space="preserve"> Глава 6. Заключительные положения</w:t>
      </w:r>
    </w:p>
    <w:bookmarkEnd w:id="110"/>
    <w:bookmarkStart w:name="z125" w:id="111"/>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11"/>
    <w:bookmarkStart w:name="z126" w:id="112"/>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12"/>
    <w:bookmarkStart w:name="z127" w:id="113"/>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твердых бытовых отходов.</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