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fa7c" w14:textId="6d1f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городе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15 декабря 2023 года № 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(зарегистрированно в Реестре государственной регистрации нормативных правовых актов под № 32894),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 городе Кентау.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2023 года № 64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городе Кентау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(зарегистрированно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города районного значения, села, поселка, сельского округа.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значения, села, поселка, сельского округа подразделяется на участки (села, микрорайоны, улицы, многоквартирные жилые дома).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города районного значения, сельского округа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города районного значения,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районного значения,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количественном составе от 100 жителей 1 представитель.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сел, микрорайона, улиц, многоквартирных жилых домов для участия в сходе местного сообщества определяется на основе принципа равного представительства от жителей села, микрорайона, улицы, многоквартирного жилого дома.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города районного значения, сельского округа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количества представителей жителей улицы, многоквартирного жилого дома для участия в сходе местного сообщества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Определить количество представителей жителей улицы, многоквартирного жилого дома для участия в сходе местного сообщества до 3 представителей.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