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295a2" w14:textId="56295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товариществу с ограниченной ответственностью "Техсистемы"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Тобыл Костанайского района Костанайской области от 13 июля 2023 года № 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аким города Тобыл Костанайского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"Техсистемы" публичный сервитут на земельный участок к объекту расположенный на территории города Тобыл, строение 31, Костанайского района, общей площадью 0,0528 гектар, сроком на 48 лет на безвозмездной основе, для строительства заезда.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Тобыл Костанайского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решения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Костанайского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Тобыл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Комаров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