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8c92" w14:textId="a268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Рудного от 1 февраля 2023 года № 1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6 ноября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Рудного от 1 февраля 2023 года № 1 "Об объявлении чрезвычайной ситуации техногенного характера местного масштаба" от 1 февраля 2023 года № 1 (зарегистрировано в Реестре государственной регистрации нормативных правовых актов № 178469).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