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b59f" w14:textId="9f4b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отмене решения Аральского районного маслихата от 28 сентября 2022 года № 307 О внесении изменений в решение Аральского районного маслихата от 13 марта 2018 года №139 "Об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мая 2023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Аральского районного маслихата от 28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Аральского районного маслихата от 13 марта 2018 года №139 "Об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