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377" w14:textId="cb2a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декабря 2022 года № 23/217-VII "О бюджете города Шымкент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декабря 2023 года № 12/101-VIII.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2023-2025 годы" от 14 декабря 2022 года № 23/217-VII (зарегистрировано в Реестре государственной регистрации нормативных правовых актов под № 175831)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2023-2025 годы согласно приложениям 1, 2 и 3 к настоящему решению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621 760 069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300 449 124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12 344 347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24 382 192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284 584 406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623 524 276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3 361 825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4 305 000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943 175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1 040 141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- 6 166 173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6 166 173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12/101-VIIІ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623 524 276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12/101-VIIІ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2023-2025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16 999 695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