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fb4e" w14:textId="d37f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142.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Жиренкопинского сельского округа на 2024 год объемы субвенций, передаваемых из районного бюджета в сумме 33 186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