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caf5" w14:textId="c65c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2022 года № 207 "Об утверждении Каргалинского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ноября 2023 года № 75.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2023-2025 годы" от 23 декабря 2022 года № 207 (зарегистрированное в Реестре государственной регистрации нормативных правовых актов № 176868)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3 444 731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15 754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2 407 377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3 709 964,4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-16 217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-249 016,4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249 016,4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265 236,3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цифры "2022" заменить цифрами "2023",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цифры "2022" заменить цифрами "2023",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3 ноября 2023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23 декабря 2023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