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0690" w14:textId="be70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№13-10 "О бюджете Караузенского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№13-10 "О бюджете Караузенского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Караузенского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