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b4a3" w14:textId="b0eb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Жанибекскому району на 2023-2024 годы</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29 декабря 2022 года № 28-10</w:t>
      </w:r>
    </w:p>
    <w:p>
      <w:pPr>
        <w:spacing w:after="0"/>
        <w:ind w:left="0"/>
        <w:jc w:val="both"/>
      </w:pPr>
      <w:bookmarkStart w:name="z3" w:id="0"/>
      <w:r>
        <w:rPr>
          <w:rFonts w:ascii="Times New Roman"/>
          <w:b w:val="false"/>
          <w:i w:val="false"/>
          <w:color w:val="000000"/>
          <w:sz w:val="28"/>
        </w:rPr>
        <w:t xml:space="preserve">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Жанибекский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Жанибекскому району на 2023-2024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Жанибекского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29 декабря 2022 года №28-10 </w:t>
            </w:r>
          </w:p>
        </w:tc>
      </w:tr>
    </w:tbl>
    <w:bookmarkStart w:name="z8" w:id="3"/>
    <w:p>
      <w:pPr>
        <w:spacing w:after="0"/>
        <w:ind w:left="0"/>
        <w:jc w:val="left"/>
      </w:pPr>
      <w:r>
        <w:rPr>
          <w:rFonts w:ascii="Times New Roman"/>
          <w:b/>
          <w:i w:val="false"/>
          <w:color w:val="000000"/>
        </w:rPr>
        <w:t xml:space="preserve"> План по управлению пастбищами и их использованию по Жанибекскому району</w:t>
      </w:r>
      <w:r>
        <w:br/>
      </w:r>
      <w:r>
        <w:rPr>
          <w:rFonts w:ascii="Times New Roman"/>
          <w:b/>
          <w:i w:val="false"/>
          <w:color w:val="000000"/>
        </w:rPr>
        <w:t>на 2023-2024 годы</w:t>
      </w:r>
    </w:p>
    <w:bookmarkEnd w:id="3"/>
    <w:bookmarkStart w:name="z9"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Жанибекскому району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bookmarkEnd w:id="4"/>
    <w:bookmarkStart w:name="z10"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1" w:id="6"/>
    <w:p>
      <w:pPr>
        <w:spacing w:after="0"/>
        <w:ind w:left="0"/>
        <w:jc w:val="both"/>
      </w:pPr>
      <w:r>
        <w:rPr>
          <w:rFonts w:ascii="Times New Roman"/>
          <w:b w:val="false"/>
          <w:i w:val="false"/>
          <w:color w:val="000000"/>
          <w:sz w:val="28"/>
        </w:rPr>
        <w:t>
      План содержит:</w:t>
      </w:r>
    </w:p>
    <w:bookmarkEnd w:id="6"/>
    <w:bookmarkStart w:name="z12" w:id="7"/>
    <w:p>
      <w:pPr>
        <w:spacing w:after="0"/>
        <w:ind w:left="0"/>
        <w:jc w:val="both"/>
      </w:pPr>
      <w:r>
        <w:rPr>
          <w:rFonts w:ascii="Times New Roman"/>
          <w:b w:val="false"/>
          <w:i w:val="false"/>
          <w:color w:val="000000"/>
          <w:sz w:val="28"/>
        </w:rPr>
        <w:t xml:space="preserve">
      1) сведения о ветеринарно-санитарных объектах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7"/>
    <w:bookmarkStart w:name="z13" w:id="8"/>
    <w:p>
      <w:pPr>
        <w:spacing w:after="0"/>
        <w:ind w:left="0"/>
        <w:jc w:val="both"/>
      </w:pPr>
      <w:r>
        <w:rPr>
          <w:rFonts w:ascii="Times New Roman"/>
          <w:b w:val="false"/>
          <w:i w:val="false"/>
          <w:color w:val="000000"/>
          <w:sz w:val="28"/>
        </w:rPr>
        <w:t xml:space="preserve">
      2)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4" w:id="9"/>
    <w:p>
      <w:pPr>
        <w:spacing w:after="0"/>
        <w:ind w:left="0"/>
        <w:jc w:val="both"/>
      </w:pPr>
      <w:r>
        <w:rPr>
          <w:rFonts w:ascii="Times New Roman"/>
          <w:b w:val="false"/>
          <w:i w:val="false"/>
          <w:color w:val="000000"/>
          <w:sz w:val="28"/>
        </w:rPr>
        <w:t xml:space="preserve">
      3) схемы (карты)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Плану;</w:t>
      </w:r>
    </w:p>
    <w:bookmarkEnd w:id="9"/>
    <w:bookmarkStart w:name="z15" w:id="10"/>
    <w:p>
      <w:pPr>
        <w:spacing w:after="0"/>
        <w:ind w:left="0"/>
        <w:jc w:val="both"/>
      </w:pPr>
      <w:r>
        <w:rPr>
          <w:rFonts w:ascii="Times New Roman"/>
          <w:b w:val="false"/>
          <w:i w:val="false"/>
          <w:color w:val="000000"/>
          <w:sz w:val="28"/>
        </w:rPr>
        <w:t xml:space="preserve">
      4) карты с обозначениями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Плану;</w:t>
      </w:r>
    </w:p>
    <w:bookmarkEnd w:id="10"/>
    <w:bookmarkStart w:name="z16" w:id="11"/>
    <w:p>
      <w:pPr>
        <w:spacing w:after="0"/>
        <w:ind w:left="0"/>
        <w:jc w:val="both"/>
      </w:pPr>
      <w:r>
        <w:rPr>
          <w:rFonts w:ascii="Times New Roman"/>
          <w:b w:val="false"/>
          <w:i w:val="false"/>
          <w:color w:val="000000"/>
          <w:sz w:val="28"/>
        </w:rPr>
        <w:t xml:space="preserve">
      5) схемы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составленные согласно норме потребления воды,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к настоящему Плану;</w:t>
      </w:r>
    </w:p>
    <w:bookmarkEnd w:id="11"/>
    <w:bookmarkStart w:name="z17" w:id="12"/>
    <w:p>
      <w:pPr>
        <w:spacing w:after="0"/>
        <w:ind w:left="0"/>
        <w:jc w:val="both"/>
      </w:pPr>
      <w:r>
        <w:rPr>
          <w:rFonts w:ascii="Times New Roman"/>
          <w:b w:val="false"/>
          <w:i w:val="false"/>
          <w:color w:val="000000"/>
          <w:sz w:val="28"/>
        </w:rPr>
        <w:t xml:space="preserve">
      6) схемы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настоящему Плану;</w:t>
      </w:r>
    </w:p>
    <w:bookmarkEnd w:id="12"/>
    <w:bookmarkStart w:name="z18" w:id="13"/>
    <w:p>
      <w:pPr>
        <w:spacing w:after="0"/>
        <w:ind w:left="0"/>
        <w:jc w:val="both"/>
      </w:pPr>
      <w:r>
        <w:rPr>
          <w:rFonts w:ascii="Times New Roman"/>
          <w:b w:val="false"/>
          <w:i w:val="false"/>
          <w:color w:val="000000"/>
          <w:sz w:val="28"/>
        </w:rPr>
        <w:t xml:space="preserve">
      7) схемы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к настоящему Плану;</w:t>
      </w:r>
    </w:p>
    <w:bookmarkEnd w:id="13"/>
    <w:bookmarkStart w:name="z19" w:id="14"/>
    <w:p>
      <w:pPr>
        <w:spacing w:after="0"/>
        <w:ind w:left="0"/>
        <w:jc w:val="both"/>
      </w:pPr>
      <w:r>
        <w:rPr>
          <w:rFonts w:ascii="Times New Roman"/>
          <w:b w:val="false"/>
          <w:i w:val="false"/>
          <w:color w:val="000000"/>
          <w:sz w:val="28"/>
        </w:rPr>
        <w:t xml:space="preserve">
      7-1)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к настоящему Плану;</w:t>
      </w:r>
    </w:p>
    <w:bookmarkEnd w:id="14"/>
    <w:bookmarkStart w:name="z20" w:id="15"/>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bookmarkEnd w:id="15"/>
    <w:bookmarkStart w:name="z21" w:id="16"/>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6"/>
    <w:bookmarkStart w:name="z22" w:id="17"/>
    <w:p>
      <w:pPr>
        <w:spacing w:after="0"/>
        <w:ind w:left="0"/>
        <w:jc w:val="both"/>
      </w:pPr>
      <w:r>
        <w:rPr>
          <w:rFonts w:ascii="Times New Roman"/>
          <w:b w:val="false"/>
          <w:i w:val="false"/>
          <w:color w:val="000000"/>
          <w:sz w:val="28"/>
        </w:rPr>
        <w:t>
      По административно-территориальному делению в Жанибекском районе имеются 9 сельских округов, 18 сельских населенных пунктов.</w:t>
      </w:r>
    </w:p>
    <w:bookmarkEnd w:id="17"/>
    <w:bookmarkStart w:name="z23" w:id="18"/>
    <w:p>
      <w:pPr>
        <w:spacing w:after="0"/>
        <w:ind w:left="0"/>
        <w:jc w:val="both"/>
      </w:pPr>
      <w:r>
        <w:rPr>
          <w:rFonts w:ascii="Times New Roman"/>
          <w:b w:val="false"/>
          <w:i w:val="false"/>
          <w:color w:val="000000"/>
          <w:sz w:val="28"/>
        </w:rPr>
        <w:t>
      Общая площадь территории Жанибекского района 821 323 га, из них пастбищные земли – 728 888 га.</w:t>
      </w:r>
    </w:p>
    <w:bookmarkEnd w:id="18"/>
    <w:bookmarkStart w:name="z24" w:id="19"/>
    <w:p>
      <w:pPr>
        <w:spacing w:after="0"/>
        <w:ind w:left="0"/>
        <w:jc w:val="both"/>
      </w:pPr>
      <w:r>
        <w:rPr>
          <w:rFonts w:ascii="Times New Roman"/>
          <w:b w:val="false"/>
          <w:i w:val="false"/>
          <w:color w:val="000000"/>
          <w:sz w:val="28"/>
        </w:rPr>
        <w:t>
      По категориям земли подразделяются на:</w:t>
      </w:r>
    </w:p>
    <w:bookmarkEnd w:id="19"/>
    <w:bookmarkStart w:name="z25" w:id="20"/>
    <w:p>
      <w:pPr>
        <w:spacing w:after="0"/>
        <w:ind w:left="0"/>
        <w:jc w:val="both"/>
      </w:pPr>
      <w:r>
        <w:rPr>
          <w:rFonts w:ascii="Times New Roman"/>
          <w:b w:val="false"/>
          <w:i w:val="false"/>
          <w:color w:val="000000"/>
          <w:sz w:val="28"/>
        </w:rPr>
        <w:t>
      земли сельскохозяйственного назначения – 461 774 га;</w:t>
      </w:r>
    </w:p>
    <w:bookmarkEnd w:id="20"/>
    <w:bookmarkStart w:name="z26" w:id="21"/>
    <w:p>
      <w:pPr>
        <w:spacing w:after="0"/>
        <w:ind w:left="0"/>
        <w:jc w:val="both"/>
      </w:pPr>
      <w:r>
        <w:rPr>
          <w:rFonts w:ascii="Times New Roman"/>
          <w:b w:val="false"/>
          <w:i w:val="false"/>
          <w:color w:val="000000"/>
          <w:sz w:val="28"/>
        </w:rPr>
        <w:t>
      земли населенных пунктов – 86 536 га;</w:t>
      </w:r>
    </w:p>
    <w:bookmarkEnd w:id="21"/>
    <w:bookmarkStart w:name="z27" w:id="22"/>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назначения–3350 га;</w:t>
      </w:r>
    </w:p>
    <w:bookmarkEnd w:id="22"/>
    <w:bookmarkStart w:name="z28" w:id="23"/>
    <w:p>
      <w:pPr>
        <w:spacing w:after="0"/>
        <w:ind w:left="0"/>
        <w:jc w:val="both"/>
      </w:pPr>
      <w:r>
        <w:rPr>
          <w:rFonts w:ascii="Times New Roman"/>
          <w:b w:val="false"/>
          <w:i w:val="false"/>
          <w:color w:val="000000"/>
          <w:sz w:val="28"/>
        </w:rPr>
        <w:t>
      земли водного фонда – 1511 га;</w:t>
      </w:r>
    </w:p>
    <w:bookmarkEnd w:id="23"/>
    <w:bookmarkStart w:name="z29" w:id="24"/>
    <w:p>
      <w:pPr>
        <w:spacing w:after="0"/>
        <w:ind w:left="0"/>
        <w:jc w:val="both"/>
      </w:pPr>
      <w:r>
        <w:rPr>
          <w:rFonts w:ascii="Times New Roman"/>
          <w:b w:val="false"/>
          <w:i w:val="false"/>
          <w:color w:val="000000"/>
          <w:sz w:val="28"/>
        </w:rPr>
        <w:t>
      земли запаса – 268 152 га.</w:t>
      </w:r>
    </w:p>
    <w:bookmarkEnd w:id="24"/>
    <w:bookmarkStart w:name="z30" w:id="25"/>
    <w:p>
      <w:pPr>
        <w:spacing w:after="0"/>
        <w:ind w:left="0"/>
        <w:jc w:val="both"/>
      </w:pPr>
      <w:r>
        <w:rPr>
          <w:rFonts w:ascii="Times New Roman"/>
          <w:b w:val="false"/>
          <w:i w:val="false"/>
          <w:color w:val="000000"/>
          <w:sz w:val="28"/>
        </w:rPr>
        <w:t>
      Климат района резко континентальный, зима сравнительно холодная, лето жаркое и засушливое. Среднегодовая температура воздуха в январе – -16; -38°С, в июле - +25; +37°С. Средний размер осадков составляет - 28 мм, а годовой - 210 мм.</w:t>
      </w:r>
    </w:p>
    <w:bookmarkEnd w:id="25"/>
    <w:bookmarkStart w:name="z31" w:id="26"/>
    <w:p>
      <w:pPr>
        <w:spacing w:after="0"/>
        <w:ind w:left="0"/>
        <w:jc w:val="both"/>
      </w:pPr>
      <w:r>
        <w:rPr>
          <w:rFonts w:ascii="Times New Roman"/>
          <w:b w:val="false"/>
          <w:i w:val="false"/>
          <w:color w:val="000000"/>
          <w:sz w:val="28"/>
        </w:rPr>
        <w:t>
      Растительный покров района разнообразный, с преобладанием видов растительности засушливой зоны. По растительному покрову район относится к зоне, граничащей к юго-востоку с засушливой зоной.</w:t>
      </w:r>
    </w:p>
    <w:bookmarkEnd w:id="26"/>
    <w:bookmarkStart w:name="z32" w:id="27"/>
    <w:p>
      <w:pPr>
        <w:spacing w:after="0"/>
        <w:ind w:left="0"/>
        <w:jc w:val="both"/>
      </w:pPr>
      <w:r>
        <w:rPr>
          <w:rFonts w:ascii="Times New Roman"/>
          <w:b w:val="false"/>
          <w:i w:val="false"/>
          <w:color w:val="000000"/>
          <w:sz w:val="28"/>
        </w:rPr>
        <w:t>
      Основной травяной фонд района представлен пастбищными лугами.</w:t>
      </w:r>
    </w:p>
    <w:bookmarkEnd w:id="27"/>
    <w:bookmarkStart w:name="z33" w:id="28"/>
    <w:p>
      <w:pPr>
        <w:spacing w:after="0"/>
        <w:ind w:left="0"/>
        <w:jc w:val="both"/>
      </w:pPr>
      <w:r>
        <w:rPr>
          <w:rFonts w:ascii="Times New Roman"/>
          <w:b w:val="false"/>
          <w:i w:val="false"/>
          <w:color w:val="000000"/>
          <w:sz w:val="28"/>
        </w:rPr>
        <w:t>
      Почвы на северо-востоке района светло каштановые, на юге встречаются солончаковые земли. Толщина плодородной почвы 40-50 см.</w:t>
      </w:r>
    </w:p>
    <w:bookmarkEnd w:id="28"/>
    <w:bookmarkStart w:name="z34" w:id="29"/>
    <w:p>
      <w:pPr>
        <w:spacing w:after="0"/>
        <w:ind w:left="0"/>
        <w:jc w:val="both"/>
      </w:pPr>
      <w:r>
        <w:rPr>
          <w:rFonts w:ascii="Times New Roman"/>
          <w:b w:val="false"/>
          <w:i w:val="false"/>
          <w:color w:val="000000"/>
          <w:sz w:val="28"/>
        </w:rPr>
        <w:t>
      В районе действуют 9 ветеринарных пунктов и 9 скотомогильников.</w:t>
      </w:r>
    </w:p>
    <w:bookmarkEnd w:id="29"/>
    <w:bookmarkStart w:name="z35" w:id="30"/>
    <w:p>
      <w:pPr>
        <w:spacing w:after="0"/>
        <w:ind w:left="0"/>
        <w:jc w:val="both"/>
      </w:pPr>
      <w:r>
        <w:rPr>
          <w:rFonts w:ascii="Times New Roman"/>
          <w:b w:val="false"/>
          <w:i w:val="false"/>
          <w:color w:val="000000"/>
          <w:sz w:val="28"/>
        </w:rPr>
        <w:t>
      В настоящее время в Жанибекском районе насчитывается 55 417 голов крупного рогатого скота, 65 051 голов мелкого рогатого скота, 16 947 голов лошадей, 83 голов верблюдов.</w:t>
      </w:r>
    </w:p>
    <w:bookmarkEnd w:id="30"/>
    <w:bookmarkStart w:name="z36" w:id="31"/>
    <w:p>
      <w:pPr>
        <w:spacing w:after="0"/>
        <w:ind w:left="0"/>
        <w:jc w:val="both"/>
      </w:pPr>
      <w:r>
        <w:rPr>
          <w:rFonts w:ascii="Times New Roman"/>
          <w:b w:val="false"/>
          <w:i w:val="false"/>
          <w:color w:val="000000"/>
          <w:sz w:val="28"/>
        </w:rPr>
        <w:t>
      Для обеспечения сельскохозяйственных животных по району имеются всего 86 539 га пастбищных угодий. В землях запаса имеются 17 024,2 га пастбищных угодий.</w:t>
      </w:r>
    </w:p>
    <w:bookmarkEnd w:id="31"/>
    <w:bookmarkStart w:name="z37" w:id="32"/>
    <w:p>
      <w:pPr>
        <w:spacing w:after="0"/>
        <w:ind w:left="0"/>
        <w:jc w:val="both"/>
      </w:pPr>
      <w:r>
        <w:rPr>
          <w:rFonts w:ascii="Times New Roman"/>
          <w:b w:val="false"/>
          <w:i w:val="false"/>
          <w:color w:val="000000"/>
          <w:sz w:val="28"/>
        </w:rPr>
        <w:t>
      Согласно норматива выпаса сельскохозяйственных животных на пастбищах по району всего необходимо га пастбищных угодий в некоторых сельских округах наблюдается нехватка 15 128,8 га пастбищных земель в том числе Акобинском сельском округе 88,8 га, Жаксыбайском сельском округе 416,16 га, Жанибекском сельском округе 8637,68 га, Камыстинском сельском округе 4251,24 га, Таловском сельском округе 590,96 га, Узункульском сельском округе 1143,96 га.</w:t>
      </w:r>
    </w:p>
    <w:bookmarkEnd w:id="32"/>
    <w:bookmarkStart w:name="z38" w:id="33"/>
    <w:p>
      <w:pPr>
        <w:spacing w:after="0"/>
        <w:ind w:left="0"/>
        <w:jc w:val="both"/>
      </w:pPr>
      <w:r>
        <w:rPr>
          <w:rFonts w:ascii="Times New Roman"/>
          <w:b w:val="false"/>
          <w:i w:val="false"/>
          <w:color w:val="000000"/>
          <w:sz w:val="28"/>
        </w:rPr>
        <w:t>
      Для решения этих проблем предусмотрено проведение мероприятий по рациональному распределению пастбищных угодий, формирование границ населенных пунктов, широкое внедрение отгонного выпаса животных, увеличение земель сельскохозяйственного назначения за счет перераспределения земель, за счет земель запаса Жанибекского района.</w:t>
      </w:r>
    </w:p>
    <w:bookmarkEnd w:id="33"/>
    <w:bookmarkStart w:name="z39" w:id="34"/>
    <w:p>
      <w:pPr>
        <w:spacing w:after="0"/>
        <w:ind w:left="0"/>
        <w:jc w:val="both"/>
      </w:pPr>
      <w:r>
        <w:rPr>
          <w:rFonts w:ascii="Times New Roman"/>
          <w:b w:val="false"/>
          <w:i w:val="false"/>
          <w:color w:val="000000"/>
          <w:sz w:val="28"/>
        </w:rPr>
        <w:t>
      На сегодняшний день по Жанибекскому району резервный земельный запас составляет 268 152 га пастбищных земель.</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41" w:id="35"/>
    <w:p>
      <w:pPr>
        <w:spacing w:after="0"/>
        <w:ind w:left="0"/>
        <w:jc w:val="left"/>
      </w:pPr>
      <w:r>
        <w:rPr>
          <w:rFonts w:ascii="Times New Roman"/>
          <w:b/>
          <w:i w:val="false"/>
          <w:color w:val="000000"/>
        </w:rPr>
        <w:t xml:space="preserve"> Сведения о ветеринарно-санитарных объектах</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Жанибекский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Куйгенкульский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Узункульский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43" w:id="36"/>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Жанибекский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Куйгенкульский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Узункульский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7"/>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bookmarkEnd w:id="37"/>
    <w:bookmarkStart w:name="z45" w:id="38"/>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47" w:id="3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39"/>
    <w:bookmarkStart w:name="z48" w:id="40"/>
    <w:p>
      <w:pPr>
        <w:spacing w:after="0"/>
        <w:ind w:left="0"/>
        <w:jc w:val="left"/>
      </w:pPr>
      <w:r>
        <w:rPr>
          <w:rFonts w:ascii="Times New Roman"/>
          <w:b/>
          <w:i w:val="false"/>
          <w:color w:val="000000"/>
        </w:rPr>
        <w:t xml:space="preserve"> Акобинский сельский округ</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51" w:id="42"/>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2"/>
    <w:bookmarkStart w:name="z52" w:id="43"/>
    <w:p>
      <w:pPr>
        <w:spacing w:after="0"/>
        <w:ind w:left="0"/>
        <w:jc w:val="left"/>
      </w:pPr>
      <w:r>
        <w:rPr>
          <w:rFonts w:ascii="Times New Roman"/>
          <w:b/>
          <w:i w:val="false"/>
          <w:color w:val="000000"/>
        </w:rPr>
        <w:t xml:space="preserve"> Борсинский сельский округ</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5057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55" w:id="4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5"/>
    <w:bookmarkStart w:name="z56" w:id="46"/>
    <w:p>
      <w:pPr>
        <w:spacing w:after="0"/>
        <w:ind w:left="0"/>
        <w:jc w:val="left"/>
      </w:pPr>
      <w:r>
        <w:rPr>
          <w:rFonts w:ascii="Times New Roman"/>
          <w:b/>
          <w:i w:val="false"/>
          <w:color w:val="000000"/>
        </w:rPr>
        <w:t xml:space="preserve"> Жаксыбайский сельский округ</w:t>
      </w:r>
    </w:p>
    <w:bookmarkEnd w:id="46"/>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r>
              <w:br/>
            </w:r>
          </w:p>
        </w:tc>
      </w:tr>
    </w:tbl>
    <w:bookmarkStart w:name="z59" w:id="48"/>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8"/>
    <w:bookmarkStart w:name="z60" w:id="49"/>
    <w:p>
      <w:pPr>
        <w:spacing w:after="0"/>
        <w:ind w:left="0"/>
        <w:jc w:val="left"/>
      </w:pPr>
      <w:r>
        <w:rPr>
          <w:rFonts w:ascii="Times New Roman"/>
          <w:b/>
          <w:i w:val="false"/>
          <w:color w:val="000000"/>
        </w:rPr>
        <w:t xml:space="preserve"> Куйгенкульский сельский округ</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63" w:id="5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1"/>
    <w:bookmarkStart w:name="z64" w:id="52"/>
    <w:p>
      <w:pPr>
        <w:spacing w:after="0"/>
        <w:ind w:left="0"/>
        <w:jc w:val="left"/>
      </w:pPr>
      <w:r>
        <w:rPr>
          <w:rFonts w:ascii="Times New Roman"/>
          <w:b/>
          <w:i w:val="false"/>
          <w:color w:val="000000"/>
        </w:rPr>
        <w:t xml:space="preserve"> Камыстинский сельский округ</w:t>
      </w:r>
    </w:p>
    <w:bookmarkEnd w:id="52"/>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5819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819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67" w:id="5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4"/>
    <w:bookmarkStart w:name="z68" w:id="55"/>
    <w:p>
      <w:pPr>
        <w:spacing w:after="0"/>
        <w:ind w:left="0"/>
        <w:jc w:val="left"/>
      </w:pPr>
      <w:r>
        <w:rPr>
          <w:rFonts w:ascii="Times New Roman"/>
          <w:b/>
          <w:i w:val="false"/>
          <w:color w:val="000000"/>
        </w:rPr>
        <w:t xml:space="preserve"> Таловский сельский округ</w:t>
      </w:r>
    </w:p>
    <w:bookmarkEnd w:id="55"/>
    <w:bookmarkStart w:name="z69"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3406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406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71" w:id="5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7"/>
    <w:bookmarkStart w:name="z72" w:id="58"/>
    <w:p>
      <w:pPr>
        <w:spacing w:after="0"/>
        <w:ind w:left="0"/>
        <w:jc w:val="left"/>
      </w:pPr>
      <w:r>
        <w:rPr>
          <w:rFonts w:ascii="Times New Roman"/>
          <w:b/>
          <w:i w:val="false"/>
          <w:color w:val="000000"/>
        </w:rPr>
        <w:t xml:space="preserve"> Тауский сельский округ</w:t>
      </w:r>
    </w:p>
    <w:bookmarkEnd w:id="58"/>
    <w:bookmarkStart w:name="z7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75" w:id="60"/>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0"/>
    <w:bookmarkStart w:name="z76" w:id="61"/>
    <w:p>
      <w:pPr>
        <w:spacing w:after="0"/>
        <w:ind w:left="0"/>
        <w:jc w:val="left"/>
      </w:pPr>
      <w:r>
        <w:rPr>
          <w:rFonts w:ascii="Times New Roman"/>
          <w:b/>
          <w:i w:val="false"/>
          <w:color w:val="000000"/>
        </w:rPr>
        <w:t xml:space="preserve"> Жанибекский и Узункульский сельские округа</w:t>
      </w:r>
    </w:p>
    <w:bookmarkEnd w:id="61"/>
    <w:bookmarkStart w:name="z7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5946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946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79" w:id="63"/>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63"/>
    <w:bookmarkStart w:name="z80" w:id="64"/>
    <w:p>
      <w:pPr>
        <w:spacing w:after="0"/>
        <w:ind w:left="0"/>
        <w:jc w:val="left"/>
      </w:pPr>
      <w:r>
        <w:rPr>
          <w:rFonts w:ascii="Times New Roman"/>
          <w:b/>
          <w:i w:val="false"/>
          <w:color w:val="000000"/>
        </w:rPr>
        <w:t xml:space="preserve"> Акобинский сельский округ</w:t>
      </w:r>
    </w:p>
    <w:bookmarkEnd w:id="64"/>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83" w:id="66"/>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66"/>
    <w:bookmarkStart w:name="z84" w:id="67"/>
    <w:p>
      <w:pPr>
        <w:spacing w:after="0"/>
        <w:ind w:left="0"/>
        <w:jc w:val="left"/>
      </w:pPr>
      <w:r>
        <w:rPr>
          <w:rFonts w:ascii="Times New Roman"/>
          <w:b/>
          <w:i w:val="false"/>
          <w:color w:val="000000"/>
        </w:rPr>
        <w:t xml:space="preserve"> Борсинский сельский округ</w:t>
      </w:r>
    </w:p>
    <w:bookmarkEnd w:id="67"/>
    <w:bookmarkStart w:name="z8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87" w:id="69"/>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69"/>
    <w:bookmarkStart w:name="z88" w:id="70"/>
    <w:p>
      <w:pPr>
        <w:spacing w:after="0"/>
        <w:ind w:left="0"/>
        <w:jc w:val="left"/>
      </w:pPr>
      <w:r>
        <w:rPr>
          <w:rFonts w:ascii="Times New Roman"/>
          <w:b/>
          <w:i w:val="false"/>
          <w:color w:val="000000"/>
        </w:rPr>
        <w:t xml:space="preserve"> Жаксыбайский сельский округ</w:t>
      </w:r>
    </w:p>
    <w:bookmarkEnd w:id="70"/>
    <w:bookmarkStart w:name="z8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91" w:id="72"/>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72"/>
    <w:bookmarkStart w:name="z92" w:id="73"/>
    <w:p>
      <w:pPr>
        <w:spacing w:after="0"/>
        <w:ind w:left="0"/>
        <w:jc w:val="left"/>
      </w:pPr>
      <w:r>
        <w:rPr>
          <w:rFonts w:ascii="Times New Roman"/>
          <w:b/>
          <w:i w:val="false"/>
          <w:color w:val="000000"/>
        </w:rPr>
        <w:t xml:space="preserve"> Куйгенкульский сельский округ</w:t>
      </w:r>
    </w:p>
    <w:bookmarkEnd w:id="73"/>
    <w:bookmarkStart w:name="z9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4676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676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95" w:id="75"/>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75"/>
    <w:bookmarkStart w:name="z96" w:id="76"/>
    <w:p>
      <w:pPr>
        <w:spacing w:after="0"/>
        <w:ind w:left="0"/>
        <w:jc w:val="left"/>
      </w:pPr>
      <w:r>
        <w:rPr>
          <w:rFonts w:ascii="Times New Roman"/>
          <w:b/>
          <w:i w:val="false"/>
          <w:color w:val="000000"/>
        </w:rPr>
        <w:t xml:space="preserve"> Камыстинский сельский округ</w:t>
      </w:r>
    </w:p>
    <w:bookmarkEnd w:id="76"/>
    <w:bookmarkStart w:name="z9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99" w:id="78"/>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78"/>
    <w:bookmarkStart w:name="z100" w:id="79"/>
    <w:p>
      <w:pPr>
        <w:spacing w:after="0"/>
        <w:ind w:left="0"/>
        <w:jc w:val="left"/>
      </w:pPr>
      <w:r>
        <w:rPr>
          <w:rFonts w:ascii="Times New Roman"/>
          <w:b/>
          <w:i w:val="false"/>
          <w:color w:val="000000"/>
        </w:rPr>
        <w:t xml:space="preserve"> Таловский сельский округ</w:t>
      </w:r>
    </w:p>
    <w:bookmarkEnd w:id="79"/>
    <w:bookmarkStart w:name="z10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03" w:id="81"/>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81"/>
    <w:bookmarkStart w:name="z104" w:id="82"/>
    <w:p>
      <w:pPr>
        <w:spacing w:after="0"/>
        <w:ind w:left="0"/>
        <w:jc w:val="left"/>
      </w:pPr>
      <w:r>
        <w:rPr>
          <w:rFonts w:ascii="Times New Roman"/>
          <w:b/>
          <w:i w:val="false"/>
          <w:color w:val="000000"/>
        </w:rPr>
        <w:t xml:space="preserve"> Тауский сельский округ</w:t>
      </w:r>
    </w:p>
    <w:bookmarkEnd w:id="82"/>
    <w:bookmarkStart w:name="z10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7343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343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07" w:id="84"/>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84"/>
    <w:bookmarkStart w:name="z108" w:id="85"/>
    <w:p>
      <w:pPr>
        <w:spacing w:after="0"/>
        <w:ind w:left="0"/>
        <w:jc w:val="left"/>
      </w:pPr>
      <w:r>
        <w:rPr>
          <w:rFonts w:ascii="Times New Roman"/>
          <w:b/>
          <w:i w:val="false"/>
          <w:color w:val="000000"/>
        </w:rPr>
        <w:t xml:space="preserve"> Жанибекский и Узункульский сельские округа</w:t>
      </w:r>
    </w:p>
    <w:bookmarkEnd w:id="85"/>
    <w:bookmarkStart w:name="z10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5057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057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11" w:id="8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87"/>
    <w:bookmarkStart w:name="z112" w:id="88"/>
    <w:p>
      <w:pPr>
        <w:spacing w:after="0"/>
        <w:ind w:left="0"/>
        <w:jc w:val="left"/>
      </w:pPr>
      <w:r>
        <w:rPr>
          <w:rFonts w:ascii="Times New Roman"/>
          <w:b/>
          <w:i w:val="false"/>
          <w:color w:val="000000"/>
        </w:rPr>
        <w:t xml:space="preserve"> Акобинский сельский округ</w:t>
      </w:r>
    </w:p>
    <w:bookmarkEnd w:id="88"/>
    <w:bookmarkStart w:name="z11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15" w:id="9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90"/>
    <w:bookmarkStart w:name="z116" w:id="91"/>
    <w:p>
      <w:pPr>
        <w:spacing w:after="0"/>
        <w:ind w:left="0"/>
        <w:jc w:val="left"/>
      </w:pPr>
      <w:r>
        <w:rPr>
          <w:rFonts w:ascii="Times New Roman"/>
          <w:b/>
          <w:i w:val="false"/>
          <w:color w:val="000000"/>
        </w:rPr>
        <w:t xml:space="preserve"> Борсинский сельский округ</w:t>
      </w:r>
    </w:p>
    <w:bookmarkEnd w:id="91"/>
    <w:bookmarkStart w:name="z117"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19" w:id="9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93"/>
    <w:bookmarkStart w:name="z120" w:id="94"/>
    <w:p>
      <w:pPr>
        <w:spacing w:after="0"/>
        <w:ind w:left="0"/>
        <w:jc w:val="left"/>
      </w:pPr>
      <w:r>
        <w:rPr>
          <w:rFonts w:ascii="Times New Roman"/>
          <w:b/>
          <w:i w:val="false"/>
          <w:color w:val="000000"/>
        </w:rPr>
        <w:t xml:space="preserve"> Жаксыбайский сельский округ</w:t>
      </w:r>
    </w:p>
    <w:bookmarkEnd w:id="94"/>
    <w:bookmarkStart w:name="z12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23" w:id="9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96"/>
    <w:bookmarkStart w:name="z124" w:id="97"/>
    <w:p>
      <w:pPr>
        <w:spacing w:after="0"/>
        <w:ind w:left="0"/>
        <w:jc w:val="left"/>
      </w:pPr>
      <w:r>
        <w:rPr>
          <w:rFonts w:ascii="Times New Roman"/>
          <w:b/>
          <w:i w:val="false"/>
          <w:color w:val="000000"/>
        </w:rPr>
        <w:t xml:space="preserve"> Куйгенкульский сельский округ</w:t>
      </w:r>
    </w:p>
    <w:bookmarkEnd w:id="97"/>
    <w:bookmarkStart w:name="z12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27" w:id="9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99"/>
    <w:bookmarkStart w:name="z128" w:id="100"/>
    <w:p>
      <w:pPr>
        <w:spacing w:after="0"/>
        <w:ind w:left="0"/>
        <w:jc w:val="left"/>
      </w:pPr>
      <w:r>
        <w:rPr>
          <w:rFonts w:ascii="Times New Roman"/>
          <w:b/>
          <w:i w:val="false"/>
          <w:color w:val="000000"/>
        </w:rPr>
        <w:t xml:space="preserve"> Камыстинский сельский округ</w:t>
      </w:r>
    </w:p>
    <w:bookmarkEnd w:id="100"/>
    <w:bookmarkStart w:name="z12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31" w:id="10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02"/>
    <w:bookmarkStart w:name="z132" w:id="103"/>
    <w:p>
      <w:pPr>
        <w:spacing w:after="0"/>
        <w:ind w:left="0"/>
        <w:jc w:val="left"/>
      </w:pPr>
      <w:r>
        <w:rPr>
          <w:rFonts w:ascii="Times New Roman"/>
          <w:b/>
          <w:i w:val="false"/>
          <w:color w:val="000000"/>
        </w:rPr>
        <w:t xml:space="preserve"> Таловский сельский округ</w:t>
      </w:r>
    </w:p>
    <w:bookmarkEnd w:id="103"/>
    <w:bookmarkStart w:name="z13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35" w:id="10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05"/>
    <w:bookmarkStart w:name="z136" w:id="106"/>
    <w:p>
      <w:pPr>
        <w:spacing w:after="0"/>
        <w:ind w:left="0"/>
        <w:jc w:val="left"/>
      </w:pPr>
      <w:r>
        <w:rPr>
          <w:rFonts w:ascii="Times New Roman"/>
          <w:b/>
          <w:i w:val="false"/>
          <w:color w:val="000000"/>
        </w:rPr>
        <w:t xml:space="preserve"> Тауский сельский округ</w:t>
      </w:r>
    </w:p>
    <w:bookmarkEnd w:id="106"/>
    <w:bookmarkStart w:name="z13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39" w:id="10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08"/>
    <w:bookmarkStart w:name="z140" w:id="109"/>
    <w:p>
      <w:pPr>
        <w:spacing w:after="0"/>
        <w:ind w:left="0"/>
        <w:jc w:val="left"/>
      </w:pPr>
      <w:r>
        <w:rPr>
          <w:rFonts w:ascii="Times New Roman"/>
          <w:b/>
          <w:i w:val="false"/>
          <w:color w:val="000000"/>
        </w:rPr>
        <w:t xml:space="preserve"> Жанибекский и Узункульский сельские округа</w:t>
      </w:r>
    </w:p>
    <w:bookmarkEnd w:id="109"/>
    <w:bookmarkStart w:name="z141"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43" w:id="11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1"/>
    <w:bookmarkStart w:name="z144" w:id="112"/>
    <w:p>
      <w:pPr>
        <w:spacing w:after="0"/>
        <w:ind w:left="0"/>
        <w:jc w:val="left"/>
      </w:pPr>
      <w:r>
        <w:rPr>
          <w:rFonts w:ascii="Times New Roman"/>
          <w:b/>
          <w:i w:val="false"/>
          <w:color w:val="000000"/>
        </w:rPr>
        <w:t xml:space="preserve"> Акобинский сельский округ</w:t>
      </w:r>
    </w:p>
    <w:bookmarkEnd w:id="112"/>
    <w:bookmarkStart w:name="z145"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47" w:id="11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4"/>
    <w:bookmarkStart w:name="z148" w:id="115"/>
    <w:p>
      <w:pPr>
        <w:spacing w:after="0"/>
        <w:ind w:left="0"/>
        <w:jc w:val="left"/>
      </w:pPr>
      <w:r>
        <w:rPr>
          <w:rFonts w:ascii="Times New Roman"/>
          <w:b/>
          <w:i w:val="false"/>
          <w:color w:val="000000"/>
        </w:rPr>
        <w:t xml:space="preserve"> Борсинский сельский округ</w:t>
      </w:r>
    </w:p>
    <w:bookmarkEnd w:id="115"/>
    <w:bookmarkStart w:name="z149"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51" w:id="11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7"/>
    <w:bookmarkStart w:name="z152" w:id="118"/>
    <w:p>
      <w:pPr>
        <w:spacing w:after="0"/>
        <w:ind w:left="0"/>
        <w:jc w:val="left"/>
      </w:pPr>
      <w:r>
        <w:rPr>
          <w:rFonts w:ascii="Times New Roman"/>
          <w:b/>
          <w:i w:val="false"/>
          <w:color w:val="000000"/>
        </w:rPr>
        <w:t xml:space="preserve"> Жаксыбайский сельский округ</w:t>
      </w:r>
    </w:p>
    <w:bookmarkEnd w:id="118"/>
    <w:bookmarkStart w:name="z153"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55" w:id="12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0"/>
    <w:bookmarkStart w:name="z156" w:id="121"/>
    <w:p>
      <w:pPr>
        <w:spacing w:after="0"/>
        <w:ind w:left="0"/>
        <w:jc w:val="left"/>
      </w:pPr>
      <w:r>
        <w:rPr>
          <w:rFonts w:ascii="Times New Roman"/>
          <w:b/>
          <w:i w:val="false"/>
          <w:color w:val="000000"/>
        </w:rPr>
        <w:t xml:space="preserve"> Куйгенкульский сельский округ</w:t>
      </w:r>
    </w:p>
    <w:bookmarkEnd w:id="121"/>
    <w:bookmarkStart w:name="z157"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59" w:id="12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3"/>
    <w:bookmarkStart w:name="z160" w:id="124"/>
    <w:p>
      <w:pPr>
        <w:spacing w:after="0"/>
        <w:ind w:left="0"/>
        <w:jc w:val="left"/>
      </w:pPr>
      <w:r>
        <w:rPr>
          <w:rFonts w:ascii="Times New Roman"/>
          <w:b/>
          <w:i w:val="false"/>
          <w:color w:val="000000"/>
        </w:rPr>
        <w:t xml:space="preserve"> Камыстинский сельский округ</w:t>
      </w:r>
    </w:p>
    <w:bookmarkEnd w:id="124"/>
    <w:bookmarkStart w:name="z161"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63" w:id="12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6"/>
    <w:bookmarkStart w:name="z164" w:id="127"/>
    <w:p>
      <w:pPr>
        <w:spacing w:after="0"/>
        <w:ind w:left="0"/>
        <w:jc w:val="left"/>
      </w:pPr>
      <w:r>
        <w:rPr>
          <w:rFonts w:ascii="Times New Roman"/>
          <w:b/>
          <w:i w:val="false"/>
          <w:color w:val="000000"/>
        </w:rPr>
        <w:t xml:space="preserve"> Таловский сельский округ</w:t>
      </w:r>
    </w:p>
    <w:bookmarkEnd w:id="127"/>
    <w:bookmarkStart w:name="z165"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67" w:id="12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9"/>
    <w:bookmarkStart w:name="z168" w:id="130"/>
    <w:p>
      <w:pPr>
        <w:spacing w:after="0"/>
        <w:ind w:left="0"/>
        <w:jc w:val="left"/>
      </w:pPr>
      <w:r>
        <w:rPr>
          <w:rFonts w:ascii="Times New Roman"/>
          <w:b/>
          <w:i w:val="false"/>
          <w:color w:val="000000"/>
        </w:rPr>
        <w:t xml:space="preserve"> Тауский сельский округ</w:t>
      </w:r>
    </w:p>
    <w:bookmarkEnd w:id="130"/>
    <w:bookmarkStart w:name="z169"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71" w:id="13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2"/>
    <w:bookmarkStart w:name="z172" w:id="133"/>
    <w:p>
      <w:pPr>
        <w:spacing w:after="0"/>
        <w:ind w:left="0"/>
        <w:jc w:val="left"/>
      </w:pPr>
      <w:r>
        <w:rPr>
          <w:rFonts w:ascii="Times New Roman"/>
          <w:b/>
          <w:i w:val="false"/>
          <w:color w:val="000000"/>
        </w:rPr>
        <w:t xml:space="preserve"> Жанибекский и Узункульский сельские округа</w:t>
      </w:r>
    </w:p>
    <w:bookmarkEnd w:id="133"/>
    <w:bookmarkStart w:name="z173"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75" w:id="13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35"/>
    <w:bookmarkStart w:name="z176" w:id="136"/>
    <w:p>
      <w:pPr>
        <w:spacing w:after="0"/>
        <w:ind w:left="0"/>
        <w:jc w:val="left"/>
      </w:pPr>
      <w:r>
        <w:rPr>
          <w:rFonts w:ascii="Times New Roman"/>
          <w:b/>
          <w:i w:val="false"/>
          <w:color w:val="000000"/>
        </w:rPr>
        <w:t xml:space="preserve"> Акобинский сельский округ</w:t>
      </w:r>
    </w:p>
    <w:bookmarkEnd w:id="136"/>
    <w:bookmarkStart w:name="z17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79" w:id="13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38"/>
    <w:bookmarkStart w:name="z180" w:id="139"/>
    <w:p>
      <w:pPr>
        <w:spacing w:after="0"/>
        <w:ind w:left="0"/>
        <w:jc w:val="left"/>
      </w:pPr>
      <w:r>
        <w:rPr>
          <w:rFonts w:ascii="Times New Roman"/>
          <w:b/>
          <w:i w:val="false"/>
          <w:color w:val="000000"/>
        </w:rPr>
        <w:t xml:space="preserve"> Борсинский сельский округ</w:t>
      </w:r>
    </w:p>
    <w:bookmarkEnd w:id="139"/>
    <w:bookmarkStart w:name="z181"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83" w:id="14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41"/>
    <w:bookmarkStart w:name="z184" w:id="142"/>
    <w:p>
      <w:pPr>
        <w:spacing w:after="0"/>
        <w:ind w:left="0"/>
        <w:jc w:val="left"/>
      </w:pPr>
      <w:r>
        <w:rPr>
          <w:rFonts w:ascii="Times New Roman"/>
          <w:b/>
          <w:i w:val="false"/>
          <w:color w:val="000000"/>
        </w:rPr>
        <w:t xml:space="preserve"> Жаксыбайский сельский округ</w:t>
      </w:r>
    </w:p>
    <w:bookmarkEnd w:id="142"/>
    <w:bookmarkStart w:name="z185"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87" w:id="14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44"/>
    <w:bookmarkStart w:name="z188" w:id="145"/>
    <w:p>
      <w:pPr>
        <w:spacing w:after="0"/>
        <w:ind w:left="0"/>
        <w:jc w:val="left"/>
      </w:pPr>
      <w:r>
        <w:rPr>
          <w:rFonts w:ascii="Times New Roman"/>
          <w:b/>
          <w:i w:val="false"/>
          <w:color w:val="000000"/>
        </w:rPr>
        <w:t xml:space="preserve"> Куйгенкульский сельский округ</w:t>
      </w:r>
    </w:p>
    <w:bookmarkEnd w:id="145"/>
    <w:bookmarkStart w:name="z189"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91" w:id="14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47"/>
    <w:bookmarkStart w:name="z192" w:id="148"/>
    <w:p>
      <w:pPr>
        <w:spacing w:after="0"/>
        <w:ind w:left="0"/>
        <w:jc w:val="left"/>
      </w:pPr>
      <w:r>
        <w:rPr>
          <w:rFonts w:ascii="Times New Roman"/>
          <w:b/>
          <w:i w:val="false"/>
          <w:color w:val="000000"/>
        </w:rPr>
        <w:t xml:space="preserve"> Камыстинский сельский округ</w:t>
      </w:r>
    </w:p>
    <w:bookmarkEnd w:id="148"/>
    <w:bookmarkStart w:name="z193"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95" w:id="15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50"/>
    <w:bookmarkStart w:name="z196" w:id="151"/>
    <w:p>
      <w:pPr>
        <w:spacing w:after="0"/>
        <w:ind w:left="0"/>
        <w:jc w:val="left"/>
      </w:pPr>
      <w:r>
        <w:rPr>
          <w:rFonts w:ascii="Times New Roman"/>
          <w:b/>
          <w:i w:val="false"/>
          <w:color w:val="000000"/>
        </w:rPr>
        <w:t xml:space="preserve"> Таловский сельский округ</w:t>
      </w:r>
    </w:p>
    <w:bookmarkEnd w:id="151"/>
    <w:bookmarkStart w:name="z197"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199" w:id="15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53"/>
    <w:bookmarkStart w:name="z200" w:id="154"/>
    <w:p>
      <w:pPr>
        <w:spacing w:after="0"/>
        <w:ind w:left="0"/>
        <w:jc w:val="left"/>
      </w:pPr>
      <w:r>
        <w:rPr>
          <w:rFonts w:ascii="Times New Roman"/>
          <w:b/>
          <w:i w:val="false"/>
          <w:color w:val="000000"/>
        </w:rPr>
        <w:t xml:space="preserve"> Тауский сельский округ</w:t>
      </w:r>
    </w:p>
    <w:bookmarkEnd w:id="154"/>
    <w:bookmarkStart w:name="z201" w:id="155"/>
    <w:p>
      <w:pPr>
        <w:spacing w:after="0"/>
        <w:ind w:left="0"/>
        <w:jc w:val="left"/>
      </w:pPr>
    </w:p>
    <w:bookmarkEnd w:id="155"/>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23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203" w:id="15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56"/>
    <w:bookmarkStart w:name="z204" w:id="157"/>
    <w:p>
      <w:pPr>
        <w:spacing w:after="0"/>
        <w:ind w:left="0"/>
        <w:jc w:val="left"/>
      </w:pPr>
      <w:r>
        <w:rPr>
          <w:rFonts w:ascii="Times New Roman"/>
          <w:b/>
          <w:i w:val="false"/>
          <w:color w:val="000000"/>
        </w:rPr>
        <w:t xml:space="preserve"> Жанибекский и Узункульский сельские округа</w:t>
      </w:r>
    </w:p>
    <w:bookmarkEnd w:id="157"/>
    <w:bookmarkStart w:name="z20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207" w:id="159"/>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59"/>
    <w:bookmarkStart w:name="z208" w:id="160"/>
    <w:p>
      <w:pPr>
        <w:spacing w:after="0"/>
        <w:ind w:left="0"/>
        <w:jc w:val="left"/>
      </w:pPr>
      <w:r>
        <w:rPr>
          <w:rFonts w:ascii="Times New Roman"/>
          <w:b/>
          <w:i w:val="false"/>
          <w:color w:val="000000"/>
        </w:rPr>
        <w:t xml:space="preserve"> Акобинский сельский округ</w:t>
      </w:r>
    </w:p>
    <w:bookmarkEnd w:id="160"/>
    <w:bookmarkStart w:name="z209"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211" w:id="162"/>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62"/>
    <w:bookmarkStart w:name="z212" w:id="163"/>
    <w:p>
      <w:pPr>
        <w:spacing w:after="0"/>
        <w:ind w:left="0"/>
        <w:jc w:val="left"/>
      </w:pPr>
      <w:r>
        <w:rPr>
          <w:rFonts w:ascii="Times New Roman"/>
          <w:b/>
          <w:i w:val="false"/>
          <w:color w:val="000000"/>
        </w:rPr>
        <w:t xml:space="preserve"> Борсинский сельский округ</w:t>
      </w:r>
    </w:p>
    <w:bookmarkEnd w:id="163"/>
    <w:bookmarkStart w:name="z21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62611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2611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215" w:id="165"/>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65"/>
    <w:bookmarkStart w:name="z216" w:id="166"/>
    <w:p>
      <w:pPr>
        <w:spacing w:after="0"/>
        <w:ind w:left="0"/>
        <w:jc w:val="left"/>
      </w:pPr>
      <w:r>
        <w:rPr>
          <w:rFonts w:ascii="Times New Roman"/>
          <w:b/>
          <w:i w:val="false"/>
          <w:color w:val="000000"/>
        </w:rPr>
        <w:t xml:space="preserve"> Жаксыбайский сельский округ </w:t>
      </w:r>
    </w:p>
    <w:bookmarkEnd w:id="166"/>
    <w:p>
      <w:pPr>
        <w:spacing w:after="0"/>
        <w:ind w:left="0"/>
        <w:jc w:val="both"/>
      </w:pPr>
      <w:r>
        <w:drawing>
          <wp:inline distT="0" distB="0" distL="0" distR="0">
            <wp:extent cx="7035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35800" cy="863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218" w:id="167"/>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67"/>
    <w:bookmarkStart w:name="z219" w:id="168"/>
    <w:p>
      <w:pPr>
        <w:spacing w:after="0"/>
        <w:ind w:left="0"/>
        <w:jc w:val="left"/>
      </w:pPr>
      <w:r>
        <w:rPr>
          <w:rFonts w:ascii="Times New Roman"/>
          <w:b/>
          <w:i w:val="false"/>
          <w:color w:val="000000"/>
        </w:rPr>
        <w:t xml:space="preserve"> Камыстинский сельский округ</w:t>
      </w:r>
    </w:p>
    <w:bookmarkEnd w:id="168"/>
    <w:bookmarkStart w:name="z220"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222" w:id="170"/>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70"/>
    <w:bookmarkStart w:name="z223" w:id="171"/>
    <w:p>
      <w:pPr>
        <w:spacing w:after="0"/>
        <w:ind w:left="0"/>
        <w:jc w:val="left"/>
      </w:pPr>
      <w:r>
        <w:rPr>
          <w:rFonts w:ascii="Times New Roman"/>
          <w:b/>
          <w:i w:val="false"/>
          <w:color w:val="000000"/>
        </w:rPr>
        <w:t xml:space="preserve"> Куйгенкульский сельский округ</w:t>
      </w:r>
    </w:p>
    <w:bookmarkEnd w:id="171"/>
    <w:bookmarkStart w:name="z224"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226" w:id="173"/>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73"/>
    <w:bookmarkStart w:name="z227" w:id="174"/>
    <w:p>
      <w:pPr>
        <w:spacing w:after="0"/>
        <w:ind w:left="0"/>
        <w:jc w:val="left"/>
      </w:pPr>
      <w:r>
        <w:rPr>
          <w:rFonts w:ascii="Times New Roman"/>
          <w:b/>
          <w:i w:val="false"/>
          <w:color w:val="000000"/>
        </w:rPr>
        <w:t xml:space="preserve"> Таловский сельский округ</w:t>
      </w:r>
    </w:p>
    <w:bookmarkEnd w:id="174"/>
    <w:bookmarkStart w:name="z228"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230" w:id="176"/>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76"/>
    <w:bookmarkStart w:name="z231" w:id="177"/>
    <w:p>
      <w:pPr>
        <w:spacing w:after="0"/>
        <w:ind w:left="0"/>
        <w:jc w:val="left"/>
      </w:pPr>
      <w:r>
        <w:rPr>
          <w:rFonts w:ascii="Times New Roman"/>
          <w:b/>
          <w:i w:val="false"/>
          <w:color w:val="000000"/>
        </w:rPr>
        <w:t xml:space="preserve"> Тауский сельский округ</w:t>
      </w:r>
    </w:p>
    <w:bookmarkEnd w:id="177"/>
    <w:bookmarkStart w:name="z232"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2023-2024 годы</w:t>
            </w:r>
          </w:p>
        </w:tc>
      </w:tr>
    </w:tbl>
    <w:bookmarkStart w:name="z234" w:id="179"/>
    <w:p>
      <w:pPr>
        <w:spacing w:after="0"/>
        <w:ind w:left="0"/>
        <w:jc w:val="left"/>
      </w:pPr>
      <w:r>
        <w:rPr>
          <w:rFonts w:ascii="Times New Roman"/>
          <w:b/>
          <w:i w:val="false"/>
          <w:color w:val="000000"/>
        </w:rPr>
        <w:t xml:space="preserve"> Схемы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79"/>
    <w:bookmarkStart w:name="z235" w:id="180"/>
    <w:p>
      <w:pPr>
        <w:spacing w:after="0"/>
        <w:ind w:left="0"/>
        <w:jc w:val="left"/>
      </w:pPr>
      <w:r>
        <w:rPr>
          <w:rFonts w:ascii="Times New Roman"/>
          <w:b/>
          <w:i w:val="false"/>
          <w:color w:val="000000"/>
        </w:rPr>
        <w:t xml:space="preserve"> Жанибекский и Узункульский сельский округ</w:t>
      </w:r>
    </w:p>
    <w:bookmarkEnd w:id="180"/>
    <w:bookmarkStart w:name="z236"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62611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2611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182"/>
    <w:p>
      <w:pPr>
        <w:spacing w:after="0"/>
        <w:ind w:left="0"/>
        <w:jc w:val="both"/>
      </w:pPr>
      <w:r>
        <w:rPr>
          <w:rFonts w:ascii="Times New Roman"/>
          <w:b w:val="false"/>
          <w:i w:val="false"/>
          <w:color w:val="000000"/>
          <w:sz w:val="28"/>
        </w:rPr>
        <w:t>
      Примечание: расшифровка аббревиатур:</w:t>
      </w:r>
    </w:p>
    <w:bookmarkEnd w:id="182"/>
    <w:bookmarkStart w:name="z238" w:id="183"/>
    <w:p>
      <w:pPr>
        <w:spacing w:after="0"/>
        <w:ind w:left="0"/>
        <w:jc w:val="both"/>
      </w:pPr>
      <w:r>
        <w:rPr>
          <w:rFonts w:ascii="Times New Roman"/>
          <w:b w:val="false"/>
          <w:i w:val="false"/>
          <w:color w:val="000000"/>
          <w:sz w:val="28"/>
        </w:rPr>
        <w:t>
      Со – показатель Цельсия;</w:t>
      </w:r>
    </w:p>
    <w:bookmarkEnd w:id="183"/>
    <w:bookmarkStart w:name="z239" w:id="184"/>
    <w:p>
      <w:pPr>
        <w:spacing w:after="0"/>
        <w:ind w:left="0"/>
        <w:jc w:val="both"/>
      </w:pPr>
      <w:r>
        <w:rPr>
          <w:rFonts w:ascii="Times New Roman"/>
          <w:b w:val="false"/>
          <w:i w:val="false"/>
          <w:color w:val="000000"/>
          <w:sz w:val="28"/>
        </w:rPr>
        <w:t>
      га – гектар;</w:t>
      </w:r>
    </w:p>
    <w:bookmarkEnd w:id="184"/>
    <w:bookmarkStart w:name="z240" w:id="185"/>
    <w:p>
      <w:pPr>
        <w:spacing w:after="0"/>
        <w:ind w:left="0"/>
        <w:jc w:val="both"/>
      </w:pPr>
      <w:r>
        <w:rPr>
          <w:rFonts w:ascii="Times New Roman"/>
          <w:b w:val="false"/>
          <w:i w:val="false"/>
          <w:color w:val="000000"/>
          <w:sz w:val="28"/>
        </w:rPr>
        <w:t>
      мм - миллиметр;</w:t>
      </w:r>
    </w:p>
    <w:bookmarkEnd w:id="185"/>
    <w:bookmarkStart w:name="z241" w:id="186"/>
    <w:p>
      <w:pPr>
        <w:spacing w:after="0"/>
        <w:ind w:left="0"/>
        <w:jc w:val="both"/>
      </w:pPr>
      <w:r>
        <w:rPr>
          <w:rFonts w:ascii="Times New Roman"/>
          <w:b w:val="false"/>
          <w:i w:val="false"/>
          <w:color w:val="000000"/>
          <w:sz w:val="28"/>
        </w:rPr>
        <w:t>
      см – сантиметр.</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