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1e54" w14:textId="b761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2021 года №14-2 "О бюджете Борсинского сельского округа Жанибекского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9 декабря 2022 года № 26-2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 декабря 2021 года №14-2 "О бюджете Борсинского сельского округа Жанибекского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Борсинского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–46 224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45 344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2022 года №26-2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№14-2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2022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