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9c2" w14:textId="ec91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26 сентября 2022 года № 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согласно заключению районной земельной комиссии от 8 сентября 2022 года № 12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работ по прокладке магистрального нефтепровода "Шымкент-Чорджоу" к товариществу с ограниченной ответственностью "СтройЦентр-ЭК" установить временный безвозмездный публичный сервитут на земельные участки сроком на 3 (три) месяца без изъятия у собственников и землепользователей земель из земельных участков сельскохозяйственного назначения площадью 0,198 га на территории сельского округа Коссеит Шардаринского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А.Таженова.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