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335e" w14:textId="6dc3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29/183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Покровского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17/198.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Покровского сельского округа Есильского района Северо-Казахстанской области" от 27 марта 2014 года № 29/183 (зарегистрировано в Реестре государственной регистрации нормативных правовых актов № 2733)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Покровского сельского округа Есильского района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Покровского сельского округа Есильского района Северо-Казахстанской области,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29/183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Покровского сельского округа Есильского района Северо-Казахстанской области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Покровского сельского округа Есильского района имени Северо-Казахстанской области.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Покровского сельского округа Есильского района Северо-Казахстанской области;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Покровского сельского округа Есильского района Северо-Казахстанской области.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Покровского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сети, веб-сайт государственного учреждения и путем размещения печатных объявлений на информационных стендах.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Покровского сельского округа Есильского района Северо-Казахстанской области.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Покровского сельского округа Есильского района Северо-Казахстанской области или уполномоченным им лицом.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Покровского сельского округа Есильского района Северо-Казахстанской области или уполномоченное им лицо.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трех рабочих дней подписывается председателем и секретарем и передается в аппарат акима Покровского сельского округа Есильского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29/183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Покровского сельского округа Есильского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Есильское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Мальцево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Покровка: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