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383d" w14:textId="70c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марта 2022 года № 127. Отменено решением маслихата Узункольского района Костанайской области от 19 мая 2026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19 марта 2018 года № 190 (зарегистрированное в Реестре государственной регистрации нормативных правовых актов под № 7685)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с получением уведомлениям о его прочтении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