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e5d" w14:textId="cdf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