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0911" w14:textId="fd60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22 декабря 2022 года № 203.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8082728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3019980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155824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13868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4893056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9777396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32625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72450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39825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33712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33712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-1761005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1761005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72450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39825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1728380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Актогайского районного маслихата Карагандинской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нормативы распределения доходов в бюджет района в следующих размерах: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– по 100 процентов;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по 80 процентов;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 – по 100 процентов;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 – по 100 процентов;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80 процентов;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 – 100 процентов.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 субвенции, передаваемой из областного бюджета в сумме 909464 тысяч тенге.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2023 год предусмотрены целевые трансферты и бюджетные кредиты из республиканского и областного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на основании постановления акимата Актогайского района.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районного бюджета на 2023 год предусмотрены целевые трансферты бюджетам села, поселков, сельских округов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села, поселков, сельских округов определяется на основании постановления акимата Актогайского района.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в районном бюджете на 2023 год объемы субвенций, передаваемых из районного бюджета в бюджеты села, поселков, сельских округов в сумме 815792 тысяч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Актогай – 108585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Сарышаган – 66011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Шашубай – 64236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Абай – 46446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Айыртас – 30396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Жидебай – 43680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Кежек – 33961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– 34934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Караменде би – 31862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Кусак – 48759 тысяч тенге;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Кызыларай – 32493 тысяч тенге;;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Нуркен – 36512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Ортадересин – 47385 тысяч тенге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Сарытерек – 42314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Тасарал – 54245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Торангалық – 26318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Шабанбай би – 67655 тысяч тенге."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Актогайского районного маслихата Карагандинской области от 16.10.2023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Актогайского района на 2023 год в размере 18002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Актогайского районного маслихата Карагандинской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Актогайского районного маслихата Карагандинской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2023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Актогайского районного маслихата Карагандинской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2023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Актогайского районного маслихата Карагандинской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