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76a4" w14:textId="d9c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10/8-VII "О бюджете Ойшиликского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2022 -2024 годы" от 9 ноября 2022 года №10/8-VII (зарегистрировано в Реестре государственной регистрации нормативных правовых актов под №174337)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 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 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51 563,5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48 048,5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51 944,4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–380,9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2022 год предусмотрены целевые текущие трансферты из районного бюджета в сумме 19 407,7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51 563,5 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51 944,4 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