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7ff6" w14:textId="1f8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48-15 "О бюджете Новопавловского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Новопавловского сельского округа Теректинского района на 2021-2023 годы" от 28 декабря 2020 года № 48-15 (зарегистрировано в Реестре государственной регистрации нормативных правовых актов под № 6709)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41 454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