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b2da" w14:textId="8aab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Зачаганск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30 декабря 2021 года № 11-4.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Зачаганск города Уральск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1 093 457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211 996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276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1 563 тысячи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879 622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1 155 864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- 62 407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62 407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62 407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Уральского городского маслихата Западно-Казахстанской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 21-4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поселка Зачаганск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 Уральского городского маслихата от 28 декабря 2021 года № 11-2 "О городском бюджете на 2022-2024 годы" (зарегистрированное в Реестре государственной регистрации нормативных правовых актов под № 26196).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поселка Зачаганск на 2022 год поступление субвенции, передаваемой из городского бюджета в сумме 347 628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им в порядке, определяемом Бюджетным кодексом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№11-4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Уральского городского маслихата Западно-Казахстанской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 21-4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1 093 457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№ 11-4 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2023 год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454 132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454 132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11-4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2024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472 299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472 299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