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a4c2" w14:textId="a49a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Кулынжонского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Кулынжонского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362 156, 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359 274,7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362 479,5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