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25744" w14:textId="a225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Бородулихинского районного маслихата Восточно-Казахстанской области от 19 января 2021 года №2-6-VII "О бюджете Дмитриевского сельского округа Бородулихинского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23 июля 2021 года № 8-5-VII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Восточно-Казахстанской области от 19 января 2021 года № 2-6-VII "О бюджете Дмитриевского сельского округа Бородулихинского района на 2021-2023 годы" (зарегистрировано в Реестре государственной регистрации нормативных правовых актов под № 8376) следующие изменения и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Дмитриевского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18342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15784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 19192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850 тысяч тенге.";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Предусмотреть в бюджете Дмитриевского сельского округа на 2021 год целевые текущие трансферты из районного бюджета в сумме 626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Бородулихинского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2-6-VII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Дмитриевского сельского округа на 2021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