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bd234" w14:textId="58bd2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"О бюджете сельского округа Алга на 2021-2023 годы" от 25 декабря 2020 года № 546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9 декабря 2021 года № 162.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Алга на 2021-2023 годы" от 25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546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7968)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Алга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63788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3116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60672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64677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-889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889 тысяч тенге.".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 благоустройство, на освещение 12716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расходы по обеспечению деятельности аппарата акима 604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Б.Жарылкап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"09" декабря 2021 года № 162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546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сельского округа Алга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