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ad5e" w14:textId="aa5a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Аралкум на 2021-2023 годы" от 28 декабря 2020 года № 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Аралкум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33 306,0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посупления- 205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34 035,4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-729,4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-729,4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