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358d" w14:textId="62a3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областиот 30 декабря 2020 года № 569 "Об утверждении бюджета Шубаркудыкского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569 "Об утверждении бюджета Шубаркудыкского сельского округа на 2021–2023 годы" (зарегистрировано в Реестре государственной регистрации нормативных правовых актов под № 7957)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335 211,4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2021 год поступления целевых текущих трансфертов из районного бюджета в сумме 93 864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