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c622" w14:textId="f71c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К. Жубанова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137.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Жубанова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на 2022 год объем субвенций, передаваемые из районного бюджета в бюджет сельского округа имени К.Жубанова в сумме 12 115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сельского округа имени К.Жубанова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638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