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5d98" w14:textId="46d5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января 2019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спорта и физической культуры Министерства культуры и спорта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"Комитет по делам спорта и физической культуры Министерства культуры и спорта Республики Казахстан" (далее - Комитет) является ведомством Министерства культуры и спорта Республики Казахстан (далее - Министерство), осуществляющим межотраслевую координацию в области физической культуры и спорта.";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государственной политики в области физической культуры и спорта;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области физической культуры и спорта;";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разработка и участие в разработке нормативных правовых актов, соглашений, меморандумов и договоров в сфере физической культуры и спорта;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правового мониторинга нормативных правовых актов в сфере физической культуры и спорта в порядке, установленном законодательством;";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8), 9), 10, 11), 12), 34) исключить;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35)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разработка предложений по совершенствованию законодательства Республики Казахстан о физической культуре и спорте;".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 марта 2017 года № 52 "Об утверждении Положения республиканского государственного учреждения "Комитет индустрии туризма Министерства культуры и спорта Республики Казахстан" следующие изменения и дополнения: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индустрии туризма Министерства культуры и спорта Республики Казахстан", утвержденном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"Комитет индустрии туризма Министерства культуры и спорта Республики Казахстан" (далее – Комитет) является ведомством Министерства культуры и спорта Республики Казахстан (далее – Министерство), осуществляющим руководство, межотраслевую координацию и государственное регулирование в сферах туристской деятельности, игорного бизнеса, лотереи и лотерейной деятельности.";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государственной политики в сферах туристской деятельности, игорного бизнеса, лотереи и лотерейной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руководства, межотраслевой координации и государственного регулирования в сферах туристской деятельности, игорного бизнеса, лотереи и лотерейной деятельности;";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2),3), 4)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туристской деятельности, игорного бизнеса, лотереи и лотерейной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участие в разработке нормативных правовых и правовых актов, а также соглашений, меморандумов и договоров в сфере регулируемых Комитетом;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исполнение международных договоров в сферах регулируемых Комитетом, а также представление интересов государства в международных организациях и на международных мероприятиях и участие в их работе по вопросам, относящимся к компетенции Комитета;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правового мониторинга нормативных правовых актов в сферах регулируемых Комитетом, в порядке, установленном законодательством Республики Казахстан;";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обобщение практики применения законодательства Республики Казахстан в сферах регулируемых Комитетом и внесение предложений по его совершенствованию;";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контроля за соблюдением законодательства Республики Казахстан в сферах регулируемых Комитетом;";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20-1), 20-2), 20-3), 20-4), 20-5), 20-6) следующего содержания: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осуществление лицензирования деятельности в сфере игорного бизнеса в соответствии с Законом Республики Казахстан "Об игорном бизнесе" и законодательством Республики Казахстан о разрешениях и уведомлениях;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осуществление сбора и анализа отчетности, представляемой организатором игорного бизнеса;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20-3) осуществление систематического сбора информации и анализ содержания интернет-ресурсов на предмет наличия признаков интернет-казино в порядке, им определяемом;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20-4) ведение реестра касс тотализаторов и букмекерских контор;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20-5) ведение электронного реестра лицензиара;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20-6) осуществляет контроль за соблюдением организаторами игорного бизнеса законодательства Республики Казахстан об игорном бизнесе, а также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терроризма;".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и Комитету индустрии туризма Министерства культуры и спорта Республики Казахстан в установленном законодательством порядке обеспечить: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соответствующих изменений и дополнений в правовые акты в месячный срок;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приказа.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индустрии туризма Министерства культуры и спорта Республики Казахстан в недельный срок со дня подписания настоящего приказа в установленном законодательством порядке обеспечить: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его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интернет-ресурсах Министерства культуры и спорта Республики Казахстан, Комитета индустрии туризма Министерства культуры и спорта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по делам спорта и физической культуры Министерства культуры и спорта Республики Казахстан размещение копии настоящего приказа на интернет-ресурсе Комитета по делам спорта и физической культуры.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вступает в силу со дня его подписания и вводится в действие со дня исполнения пункта 3 настоящего приказа и введения в действия нормативных правовых актов в области игорного бизнеса, лотереи и лотерейной деятельности.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